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95" w:rsidRPr="00D829F7" w:rsidRDefault="00D829F7" w:rsidP="00BB126B">
      <w:pPr>
        <w:jc w:val="center"/>
        <w:rPr>
          <w:rFonts w:ascii="PFSquareSansPro-Regular" w:eastAsia="Times New Roman" w:hAnsi="PFSquareSansPro-Regular" w:cstheme="minorHAnsi"/>
          <w:b/>
          <w:bCs/>
          <w:color w:val="000000"/>
          <w:sz w:val="24"/>
          <w:szCs w:val="24"/>
        </w:rPr>
      </w:pPr>
      <w:r>
        <w:rPr>
          <w:rFonts w:ascii="PFSquareSansPro-Regular" w:eastAsia="Times New Roman" w:hAnsi="PFSquareSansPro-Regular" w:cstheme="minorHAnsi"/>
          <w:b/>
          <w:bCs/>
          <w:color w:val="000000"/>
          <w:sz w:val="24"/>
          <w:szCs w:val="24"/>
        </w:rPr>
        <w:t xml:space="preserve"> </w:t>
      </w:r>
      <w:r w:rsidR="007F4518" w:rsidRPr="00F2752C">
        <w:rPr>
          <w:rFonts w:ascii="PFSquareSansPro-Regular" w:eastAsia="Times New Roman" w:hAnsi="PFSquareSansPro-Regular" w:cstheme="minorHAnsi"/>
          <w:b/>
          <w:bCs/>
          <w:color w:val="000000"/>
          <w:sz w:val="24"/>
          <w:szCs w:val="24"/>
        </w:rPr>
        <w:t xml:space="preserve">  </w:t>
      </w:r>
      <w:r w:rsidR="00FF68AD">
        <w:rPr>
          <w:rFonts w:ascii="PFSquareSansPro-Regular" w:eastAsia="Times New Roman" w:hAnsi="PFSquareSansPro-Regular" w:cstheme="minorHAnsi"/>
          <w:b/>
          <w:bCs/>
          <w:color w:val="000000"/>
          <w:sz w:val="24"/>
          <w:szCs w:val="24"/>
        </w:rPr>
        <w:t xml:space="preserve">     </w:t>
      </w:r>
      <w:r w:rsidR="00D85844" w:rsidRPr="006836A2">
        <w:rPr>
          <w:rFonts w:ascii="PFSquareSansPro-Regular" w:hAnsi="PFSquareSansPro-Regular"/>
          <w:b/>
          <w:bCs/>
          <w:caps/>
          <w:color w:val="8B8C8F"/>
          <w:sz w:val="48"/>
          <w:szCs w:val="48"/>
        </w:rPr>
        <w:t>Public</w:t>
      </w:r>
      <w:r w:rsidR="006836A2" w:rsidRPr="006836A2">
        <w:rPr>
          <w:rFonts w:ascii="PFSquareSansPro-Regular" w:hAnsi="PFSquareSansPro-Regular"/>
          <w:b/>
          <w:bCs/>
          <w:caps/>
          <w:color w:val="8B8C8F"/>
          <w:sz w:val="48"/>
          <w:szCs w:val="48"/>
        </w:rPr>
        <w:t>-</w:t>
      </w:r>
      <w:r w:rsidR="007B2DB1" w:rsidRPr="006836A2">
        <w:rPr>
          <w:rFonts w:ascii="PFSquareSansPro-Regular" w:hAnsi="PFSquareSansPro-Regular"/>
          <w:b/>
          <w:bCs/>
          <w:caps/>
          <w:color w:val="8B8C8F"/>
          <w:sz w:val="48"/>
          <w:szCs w:val="48"/>
        </w:rPr>
        <w:t xml:space="preserve"> Private</w:t>
      </w:r>
      <w:r w:rsidR="007B2DB1" w:rsidRPr="00ED44ED">
        <w:rPr>
          <w:rFonts w:ascii="PFSquareSansPro-Regular" w:hAnsi="PFSquareSansPro-Regular"/>
          <w:b/>
          <w:bCs/>
          <w:caps/>
          <w:color w:val="8B8C8F"/>
          <w:sz w:val="48"/>
          <w:szCs w:val="48"/>
        </w:rPr>
        <w:t xml:space="preserve"> Dialogue Activity Block</w:t>
      </w:r>
    </w:p>
    <w:p w:rsidR="00546F65" w:rsidRPr="00584996" w:rsidRDefault="007B2DB1" w:rsidP="004E6841">
      <w:pPr>
        <w:spacing w:after="0" w:line="276" w:lineRule="auto"/>
        <w:ind w:right="-24"/>
        <w:jc w:val="center"/>
        <w:rPr>
          <w:rFonts w:ascii="PFSquareSansPro-Regular" w:hAnsi="PFSquareSansPro-Regular" w:cs="Arial"/>
          <w:sz w:val="24"/>
          <w:szCs w:val="24"/>
        </w:rPr>
      </w:pPr>
      <w:r w:rsidRPr="00584996">
        <w:rPr>
          <w:rFonts w:ascii="PFSquareSansPro-Regular" w:hAnsi="PFSquareSansPro-Regular" w:cs="Arial"/>
          <w:sz w:val="24"/>
          <w:szCs w:val="24"/>
        </w:rPr>
        <w:t>Business events for Private Sector Organisations</w:t>
      </w:r>
    </w:p>
    <w:p w:rsidR="00CF4FF0" w:rsidRPr="00F2752C" w:rsidRDefault="00CF4FF0" w:rsidP="004E6841">
      <w:pPr>
        <w:spacing w:after="0" w:line="276" w:lineRule="auto"/>
        <w:ind w:right="-24"/>
        <w:jc w:val="center"/>
        <w:rPr>
          <w:rFonts w:ascii="PFSquareSansPro-Regular" w:hAnsi="PFSquareSansPro-Regular" w:cs="Arial"/>
          <w:b/>
          <w:color w:val="C00000"/>
        </w:rPr>
      </w:pPr>
    </w:p>
    <w:p w:rsidR="008C5857" w:rsidRPr="00ED44ED" w:rsidRDefault="00DB0D9A" w:rsidP="004E6841">
      <w:pPr>
        <w:spacing w:after="0" w:line="276" w:lineRule="auto"/>
        <w:ind w:right="-24"/>
        <w:jc w:val="center"/>
        <w:rPr>
          <w:rFonts w:ascii="PFSquareSansPro-Regular" w:hAnsi="PFSquareSansPro-Regular" w:cs="Arial"/>
          <w:b/>
          <w:bCs/>
          <w:caps/>
          <w:color w:val="0E3672"/>
          <w:sz w:val="32"/>
          <w:szCs w:val="32"/>
        </w:rPr>
      </w:pPr>
      <w:r>
        <w:rPr>
          <w:rFonts w:ascii="PFSquareSansPro-Regular" w:hAnsi="PFSquareSansPro-Regular" w:cs="Arial"/>
          <w:b/>
          <w:bCs/>
          <w:caps/>
          <w:color w:val="0E3672"/>
          <w:sz w:val="32"/>
          <w:szCs w:val="32"/>
        </w:rPr>
        <w:t>BELARUS</w:t>
      </w:r>
      <w:r w:rsidR="008C5857" w:rsidRPr="00ED44ED">
        <w:rPr>
          <w:rFonts w:ascii="PFSquareSansPro-Regular" w:hAnsi="PFSquareSansPro-Regular" w:cs="Arial"/>
          <w:b/>
          <w:bCs/>
          <w:caps/>
          <w:color w:val="0E3672"/>
          <w:sz w:val="32"/>
          <w:szCs w:val="32"/>
        </w:rPr>
        <w:t xml:space="preserve">, </w:t>
      </w:r>
      <w:r>
        <w:rPr>
          <w:rFonts w:ascii="PFSquareSansPro-Regular" w:hAnsi="PFSquareSansPro-Regular" w:cs="Arial"/>
          <w:b/>
          <w:bCs/>
          <w:caps/>
          <w:color w:val="0E3672"/>
          <w:sz w:val="32"/>
          <w:szCs w:val="32"/>
        </w:rPr>
        <w:t>Minsk</w:t>
      </w:r>
    </w:p>
    <w:p w:rsidR="008C5857" w:rsidRPr="00ED44ED" w:rsidRDefault="00DB0D9A" w:rsidP="004E6841">
      <w:pPr>
        <w:spacing w:after="0" w:line="276" w:lineRule="auto"/>
        <w:ind w:right="-24"/>
        <w:jc w:val="center"/>
        <w:rPr>
          <w:rFonts w:ascii="PFSquareSansPro-Regular" w:hAnsi="PFSquareSansPro-Regular" w:cs="Arial"/>
          <w:b/>
          <w:bCs/>
          <w:caps/>
          <w:color w:val="0E3672"/>
          <w:sz w:val="26"/>
          <w:szCs w:val="26"/>
          <w:lang w:val="uk-UA"/>
        </w:rPr>
      </w:pPr>
      <w:r>
        <w:rPr>
          <w:rFonts w:ascii="PFSquareSansPro-Regular" w:hAnsi="PFSquareSansPro-Regular" w:cs="Arial"/>
          <w:b/>
          <w:bCs/>
          <w:caps/>
          <w:color w:val="0E3672"/>
          <w:sz w:val="32"/>
          <w:szCs w:val="32"/>
        </w:rPr>
        <w:t>March</w:t>
      </w:r>
      <w:r w:rsidR="00C3233A">
        <w:rPr>
          <w:rFonts w:ascii="PFSquareSansPro-Regular" w:hAnsi="PFSquareSansPro-Regular" w:cs="Arial"/>
          <w:b/>
          <w:bCs/>
          <w:caps/>
          <w:color w:val="0E3672"/>
          <w:sz w:val="32"/>
          <w:szCs w:val="32"/>
        </w:rPr>
        <w:t xml:space="preserve"> 2</w:t>
      </w:r>
      <w:r>
        <w:rPr>
          <w:rFonts w:ascii="PFSquareSansPro-Regular" w:hAnsi="PFSquareSansPro-Regular" w:cs="Arial"/>
          <w:b/>
          <w:bCs/>
          <w:caps/>
          <w:color w:val="0E3672"/>
          <w:sz w:val="32"/>
          <w:szCs w:val="32"/>
        </w:rPr>
        <w:t>0</w:t>
      </w:r>
      <w:r w:rsidR="008C5857" w:rsidRPr="00ED44ED">
        <w:rPr>
          <w:rFonts w:ascii="PFSquareSansPro-Regular" w:hAnsi="PFSquareSansPro-Regular" w:cs="Arial"/>
          <w:b/>
          <w:bCs/>
          <w:caps/>
          <w:color w:val="0E3672"/>
          <w:sz w:val="32"/>
          <w:szCs w:val="32"/>
        </w:rPr>
        <w:t xml:space="preserve"> – </w:t>
      </w:r>
      <w:r>
        <w:rPr>
          <w:rFonts w:ascii="PFSquareSansPro-Regular" w:hAnsi="PFSquareSansPro-Regular" w:cs="Arial"/>
          <w:b/>
          <w:bCs/>
          <w:caps/>
          <w:color w:val="0E3672"/>
          <w:sz w:val="32"/>
          <w:szCs w:val="32"/>
        </w:rPr>
        <w:t>march</w:t>
      </w:r>
      <w:r w:rsidR="00C3233A">
        <w:rPr>
          <w:rFonts w:ascii="PFSquareSansPro-Regular" w:hAnsi="PFSquareSansPro-Regular" w:cs="Arial"/>
          <w:b/>
          <w:bCs/>
          <w:caps/>
          <w:color w:val="0E3672"/>
          <w:sz w:val="32"/>
          <w:szCs w:val="32"/>
        </w:rPr>
        <w:t xml:space="preserve"> </w:t>
      </w:r>
      <w:r w:rsidR="00424D59">
        <w:rPr>
          <w:rFonts w:ascii="PFSquareSansPro-Regular" w:hAnsi="PFSquareSansPro-Regular" w:cs="Arial"/>
          <w:b/>
          <w:bCs/>
          <w:caps/>
          <w:color w:val="0E3672"/>
          <w:sz w:val="32"/>
          <w:szCs w:val="32"/>
        </w:rPr>
        <w:t>23</w:t>
      </w:r>
      <w:r w:rsidR="008C5857" w:rsidRPr="00ED44ED">
        <w:rPr>
          <w:rFonts w:ascii="PFSquareSansPro-Regular" w:hAnsi="PFSquareSansPro-Regular" w:cs="Arial"/>
          <w:b/>
          <w:bCs/>
          <w:caps/>
          <w:color w:val="0E3672"/>
          <w:sz w:val="32"/>
          <w:szCs w:val="32"/>
        </w:rPr>
        <w:t>, 201</w:t>
      </w:r>
      <w:r w:rsidR="00C3233A">
        <w:rPr>
          <w:rFonts w:ascii="PFSquareSansPro-Regular" w:hAnsi="PFSquareSansPro-Regular" w:cs="Arial"/>
          <w:b/>
          <w:bCs/>
          <w:caps/>
          <w:color w:val="0E3672"/>
          <w:sz w:val="32"/>
          <w:szCs w:val="32"/>
        </w:rPr>
        <w:t>7</w:t>
      </w:r>
    </w:p>
    <w:p w:rsidR="008C5857" w:rsidRPr="00F2752C" w:rsidRDefault="00204BF7" w:rsidP="006242F5">
      <w:pPr>
        <w:tabs>
          <w:tab w:val="left" w:pos="8886"/>
        </w:tabs>
        <w:spacing w:after="0" w:line="276" w:lineRule="auto"/>
        <w:ind w:right="-24"/>
        <w:jc w:val="both"/>
        <w:rPr>
          <w:rFonts w:ascii="PFSquareSansPro-Regular" w:hAnsi="PFSquareSansPro-Regular" w:cs="Arial"/>
          <w:sz w:val="26"/>
          <w:szCs w:val="26"/>
          <w:lang w:val="uk-UA"/>
        </w:rPr>
      </w:pPr>
      <w:r w:rsidRPr="00F2752C">
        <w:rPr>
          <w:rFonts w:ascii="PFSquareSansPro-Regular" w:hAnsi="PFSquareSansPro-Regular" w:cs="Arial"/>
          <w:sz w:val="26"/>
          <w:szCs w:val="26"/>
          <w:lang w:val="uk-UA"/>
        </w:rPr>
        <w:tab/>
      </w:r>
    </w:p>
    <w:p w:rsidR="00EB0D1C" w:rsidRPr="00BB126B" w:rsidRDefault="00A958D6" w:rsidP="00EB0D1C">
      <w:pPr>
        <w:spacing w:after="0" w:line="276" w:lineRule="auto"/>
        <w:ind w:right="-24"/>
        <w:jc w:val="both"/>
        <w:rPr>
          <w:rFonts w:ascii="PFSquareSansPro-Regular" w:hAnsi="PFSquareSansPro-Regular" w:cs="Arial"/>
          <w:sz w:val="24"/>
          <w:szCs w:val="24"/>
        </w:rPr>
      </w:pPr>
      <w:r w:rsidRPr="00A958D6">
        <w:rPr>
          <w:rFonts w:ascii="PFSquareSansPro-Regular" w:hAnsi="PFSquareSansPro-Regular" w:cs="Arial"/>
          <w:sz w:val="24"/>
          <w:szCs w:val="24"/>
        </w:rPr>
        <w:t>As part of the East Invest II program, financed by the European Union, the Republican Union of Employers</w:t>
      </w:r>
      <w:r>
        <w:rPr>
          <w:rFonts w:ascii="PFSquareSansPro-Regular" w:hAnsi="PFSquareSansPro-Regular" w:cs="Arial"/>
          <w:sz w:val="24"/>
          <w:szCs w:val="24"/>
        </w:rPr>
        <w:t xml:space="preserve"> “BelUE”</w:t>
      </w:r>
      <w:r w:rsidRPr="00A958D6">
        <w:rPr>
          <w:rFonts w:ascii="PFSquareSansPro-Regular" w:hAnsi="PFSquareSansPro-Regular" w:cs="Arial"/>
          <w:sz w:val="24"/>
          <w:szCs w:val="24"/>
        </w:rPr>
        <w:t xml:space="preserve"> organizes a series o</w:t>
      </w:r>
      <w:r>
        <w:rPr>
          <w:rFonts w:ascii="PFSquareSansPro-Regular" w:hAnsi="PFSquareSansPro-Regular" w:cs="Arial"/>
          <w:sz w:val="24"/>
          <w:szCs w:val="24"/>
        </w:rPr>
        <w:t>f activities under the project "</w:t>
      </w:r>
      <w:r w:rsidRPr="00A958D6">
        <w:rPr>
          <w:rFonts w:ascii="PFSquareSansPro-Regular" w:hAnsi="PFSquareSansPro-Regular" w:cs="Arial"/>
          <w:sz w:val="24"/>
          <w:szCs w:val="24"/>
        </w:rPr>
        <w:t>Public-private dialogue"</w:t>
      </w:r>
      <w:r>
        <w:rPr>
          <w:rFonts w:ascii="PFSquareSansPro-Regular" w:hAnsi="PFSquareSansPro-Regular" w:cs="Arial"/>
          <w:sz w:val="24"/>
          <w:szCs w:val="24"/>
        </w:rPr>
        <w:t xml:space="preserve"> </w:t>
      </w:r>
      <w:r w:rsidRPr="00A958D6">
        <w:rPr>
          <w:rFonts w:ascii="PFSquareSansPro-Regular" w:hAnsi="PFSquareSansPro-Regular" w:cs="Arial"/>
          <w:sz w:val="24"/>
          <w:szCs w:val="24"/>
        </w:rPr>
        <w:t>with the participation of leading international experts.</w:t>
      </w:r>
      <w:r>
        <w:rPr>
          <w:rFonts w:ascii="PFSquareSansPro-Regular" w:hAnsi="PFSquareSansPro-Regular" w:cs="Arial"/>
          <w:sz w:val="24"/>
          <w:szCs w:val="24"/>
        </w:rPr>
        <w:t xml:space="preserve"> </w:t>
      </w:r>
      <w:r w:rsidR="00EB0D1C" w:rsidRPr="00BB126B">
        <w:rPr>
          <w:rFonts w:ascii="PFSquareSansPro-Regular" w:hAnsi="PFSquareSansPro-Regular" w:cs="Arial"/>
          <w:sz w:val="24"/>
          <w:szCs w:val="24"/>
        </w:rPr>
        <w:t xml:space="preserve">On </w:t>
      </w:r>
      <w:r w:rsidR="00DB0D9A">
        <w:rPr>
          <w:rFonts w:ascii="PFSquareSansPro-Regular" w:hAnsi="PFSquareSansPro-Regular" w:cs="Arial"/>
          <w:sz w:val="24"/>
          <w:szCs w:val="24"/>
        </w:rPr>
        <w:t>March</w:t>
      </w:r>
      <w:r w:rsidR="00EB0D1C" w:rsidRPr="00BB126B">
        <w:rPr>
          <w:rFonts w:ascii="PFSquareSansPro-Regular" w:hAnsi="PFSquareSansPro-Regular" w:cs="Arial"/>
          <w:sz w:val="24"/>
          <w:szCs w:val="24"/>
        </w:rPr>
        <w:t xml:space="preserve"> 2</w:t>
      </w:r>
      <w:r w:rsidR="00DB0D9A">
        <w:rPr>
          <w:rFonts w:ascii="PFSquareSansPro-Regular" w:hAnsi="PFSquareSansPro-Regular" w:cs="Arial"/>
          <w:sz w:val="24"/>
          <w:szCs w:val="24"/>
        </w:rPr>
        <w:t>0</w:t>
      </w:r>
      <w:r w:rsidR="00EB0D1C" w:rsidRPr="00BB126B">
        <w:rPr>
          <w:rFonts w:ascii="PFSquareSansPro-Regular" w:hAnsi="PFSquareSansPro-Regular" w:cs="Arial"/>
          <w:sz w:val="24"/>
          <w:szCs w:val="24"/>
        </w:rPr>
        <w:t xml:space="preserve"> – </w:t>
      </w:r>
      <w:r w:rsidR="00424D59">
        <w:rPr>
          <w:rFonts w:ascii="PFSquareSansPro-Regular" w:hAnsi="PFSquareSansPro-Regular" w:cs="Arial"/>
          <w:sz w:val="24"/>
          <w:szCs w:val="24"/>
        </w:rPr>
        <w:t>23</w:t>
      </w:r>
      <w:r w:rsidR="00EB0D1C" w:rsidRPr="00BB126B">
        <w:rPr>
          <w:rFonts w:ascii="PFSquareSansPro-Regular" w:hAnsi="PFSquareSansPro-Regular" w:cs="Arial"/>
          <w:sz w:val="24"/>
          <w:szCs w:val="24"/>
        </w:rPr>
        <w:t>, 2017 in</w:t>
      </w:r>
      <w:r w:rsidR="00DB0D9A">
        <w:rPr>
          <w:rFonts w:ascii="PFSquareSansPro-Regular" w:hAnsi="PFSquareSansPro-Regular" w:cs="Arial"/>
          <w:sz w:val="24"/>
          <w:szCs w:val="24"/>
        </w:rPr>
        <w:t xml:space="preserve"> </w:t>
      </w:r>
      <w:r w:rsidR="00DB0D9A" w:rsidRPr="006836A2">
        <w:rPr>
          <w:rFonts w:ascii="PFSquareSansPro-Regular" w:hAnsi="PFSquareSansPro-Regular" w:cs="Arial"/>
          <w:sz w:val="24"/>
          <w:szCs w:val="24"/>
        </w:rPr>
        <w:t xml:space="preserve">Minsk </w:t>
      </w:r>
      <w:r w:rsidR="00EB0D1C" w:rsidRPr="006836A2">
        <w:rPr>
          <w:rFonts w:ascii="PFSquareSansPro-Regular" w:hAnsi="PFSquareSansPro-Regular" w:cs="Arial"/>
          <w:sz w:val="24"/>
          <w:szCs w:val="24"/>
        </w:rPr>
        <w:t>will</w:t>
      </w:r>
      <w:r w:rsidR="00EB0D1C" w:rsidRPr="00BB126B">
        <w:rPr>
          <w:rFonts w:ascii="PFSquareSansPro-Regular" w:hAnsi="PFSquareSansPro-Regular" w:cs="Arial"/>
          <w:sz w:val="24"/>
          <w:szCs w:val="24"/>
        </w:rPr>
        <w:t xml:space="preserve"> be held </w:t>
      </w:r>
      <w:r w:rsidR="006836A2" w:rsidRPr="006836A2">
        <w:rPr>
          <w:rFonts w:ascii="PFSquareSansPro-Regular" w:hAnsi="PFSquareSansPro-Regular" w:cs="Arial"/>
          <w:sz w:val="24"/>
          <w:szCs w:val="24"/>
        </w:rPr>
        <w:t>the</w:t>
      </w:r>
      <w:r w:rsidR="00EB0D1C" w:rsidRPr="006836A2">
        <w:rPr>
          <w:rFonts w:ascii="PFSquareSansPro-Regular" w:hAnsi="PFSquareSansPro-Regular" w:cs="Arial"/>
          <w:sz w:val="24"/>
          <w:szCs w:val="24"/>
        </w:rPr>
        <w:t xml:space="preserve"> </w:t>
      </w:r>
      <w:r w:rsidR="00DB0D9A" w:rsidRPr="006836A2">
        <w:rPr>
          <w:rFonts w:ascii="PFSquareSansPro-Regular" w:hAnsi="PFSquareSansPro-Regular" w:cs="Arial"/>
          <w:sz w:val="24"/>
          <w:szCs w:val="24"/>
        </w:rPr>
        <w:t>third</w:t>
      </w:r>
      <w:r w:rsidR="00EB0D1C" w:rsidRPr="00BB126B">
        <w:rPr>
          <w:rFonts w:ascii="PFSquareSansPro-Regular" w:hAnsi="PFSquareSansPro-Regular" w:cs="Arial"/>
          <w:sz w:val="24"/>
          <w:szCs w:val="24"/>
        </w:rPr>
        <w:t xml:space="preserve"> series of events for business associations </w:t>
      </w:r>
      <w:r>
        <w:rPr>
          <w:rFonts w:ascii="PFSquareSansPro-Regular" w:hAnsi="PFSquareSansPro-Regular" w:cs="Arial"/>
          <w:sz w:val="24"/>
          <w:szCs w:val="24"/>
        </w:rPr>
        <w:t xml:space="preserve">and </w:t>
      </w:r>
      <w:r w:rsidRPr="00A958D6">
        <w:rPr>
          <w:rFonts w:ascii="PFSquareSansPro-Regular" w:hAnsi="PFSquareSansPro-Regular" w:cs="Arial"/>
          <w:sz w:val="24"/>
          <w:szCs w:val="24"/>
        </w:rPr>
        <w:t>unions</w:t>
      </w:r>
      <w:r>
        <w:rPr>
          <w:rFonts w:ascii="PFSquareSansPro-Regular" w:hAnsi="PFSquareSansPro-Regular" w:cs="Arial"/>
          <w:sz w:val="24"/>
          <w:szCs w:val="24"/>
        </w:rPr>
        <w:t xml:space="preserve"> - EU4Business Week</w:t>
      </w:r>
      <w:r w:rsidR="00B15622">
        <w:rPr>
          <w:rFonts w:ascii="PFSquareSansPro-Regular" w:hAnsi="PFSquareSansPro-Regular" w:cs="Arial"/>
          <w:sz w:val="24"/>
          <w:szCs w:val="24"/>
        </w:rPr>
        <w:t xml:space="preserve">. </w:t>
      </w:r>
      <w:r w:rsidR="00EB0D1C" w:rsidRPr="00BB126B">
        <w:rPr>
          <w:rFonts w:ascii="PFSquareSansPro-Regular" w:hAnsi="PFSquareSansPro-Regular" w:cs="Arial"/>
          <w:sz w:val="24"/>
          <w:szCs w:val="24"/>
        </w:rPr>
        <w:t>During the week, representatives of the small and medium businesses sector would be able to learn about existing funding opportunities, develop new skills for negotiation and effective networking, as well as to offer key points how to overcome the economic crisis and improve the business climate.</w:t>
      </w:r>
    </w:p>
    <w:p w:rsidR="00EB0D1C" w:rsidRPr="00BB126B" w:rsidRDefault="00EB0D1C" w:rsidP="00EB0D1C">
      <w:pPr>
        <w:spacing w:after="0" w:line="276" w:lineRule="auto"/>
        <w:ind w:right="-24"/>
        <w:jc w:val="both"/>
        <w:rPr>
          <w:rFonts w:ascii="PFSquareSansPro-Regular" w:hAnsi="PFSquareSansPro-Regular" w:cs="Arial"/>
          <w:sz w:val="24"/>
          <w:szCs w:val="24"/>
        </w:rPr>
      </w:pPr>
    </w:p>
    <w:p w:rsidR="00EB0D1C" w:rsidRPr="00BB126B" w:rsidRDefault="00EB0D1C" w:rsidP="00EB0D1C">
      <w:pPr>
        <w:spacing w:after="0" w:line="276" w:lineRule="auto"/>
        <w:ind w:right="-24"/>
        <w:jc w:val="both"/>
        <w:rPr>
          <w:rFonts w:ascii="PFSquareSansPro-Regular" w:hAnsi="PFSquareSansPro-Regular" w:cs="Arial"/>
          <w:sz w:val="24"/>
          <w:szCs w:val="24"/>
        </w:rPr>
      </w:pPr>
      <w:r w:rsidRPr="00BB126B">
        <w:rPr>
          <w:rFonts w:ascii="PFSquareSansPro-Regular" w:hAnsi="PFSquareSansPro-Regular" w:cs="Arial"/>
          <w:sz w:val="24"/>
          <w:szCs w:val="24"/>
        </w:rPr>
        <w:t xml:space="preserve">The week begins with </w:t>
      </w:r>
      <w:r w:rsidR="009B701E">
        <w:rPr>
          <w:rFonts w:ascii="PFSquareSansPro-Regular" w:hAnsi="PFSquareSansPro-Regular" w:cs="Arial"/>
          <w:sz w:val="24"/>
          <w:szCs w:val="24"/>
        </w:rPr>
        <w:t xml:space="preserve">a </w:t>
      </w:r>
      <w:r w:rsidRPr="00EB0D1C">
        <w:rPr>
          <w:rFonts w:ascii="PFSquareSansPro-Regular" w:hAnsi="PFSquareSansPro-Regular" w:cs="Arial"/>
          <w:b/>
          <w:sz w:val="24"/>
          <w:szCs w:val="24"/>
        </w:rPr>
        <w:t>Project Development, Implementation and Fundraising Forum</w:t>
      </w:r>
      <w:r w:rsidRPr="00BB126B">
        <w:rPr>
          <w:rFonts w:ascii="PFSquareSansPro-Regular" w:hAnsi="PFSquareSansPro-Regular" w:cs="Arial"/>
          <w:sz w:val="24"/>
          <w:szCs w:val="24"/>
        </w:rPr>
        <w:t>, which will be organized in the new practical format</w:t>
      </w:r>
      <w:r w:rsidRPr="00EB0D1C">
        <w:rPr>
          <w:rFonts w:ascii="PFSquareSansPro-Regular" w:hAnsi="PFSquareSansPro-Regular" w:cs="Arial"/>
          <w:sz w:val="24"/>
          <w:szCs w:val="24"/>
        </w:rPr>
        <w:t xml:space="preserve">. </w:t>
      </w:r>
      <w:r w:rsidRPr="00BB126B">
        <w:rPr>
          <w:rFonts w:ascii="PFSquareSansPro-Regular" w:hAnsi="PFSquareSansPro-Regular" w:cs="Arial"/>
          <w:sz w:val="24"/>
          <w:szCs w:val="24"/>
        </w:rPr>
        <w:t>Representatives of businesses and professional associations will not only learn about current technical assistance programs (</w:t>
      </w:r>
      <w:r w:rsidR="00DB0D9A">
        <w:rPr>
          <w:rFonts w:ascii="PFSquareSansPro-Regular" w:hAnsi="PFSquareSansPro-Regular" w:cs="Arial"/>
          <w:sz w:val="24"/>
          <w:szCs w:val="24"/>
        </w:rPr>
        <w:t>EBR</w:t>
      </w:r>
      <w:r w:rsidR="00AE5AAB">
        <w:rPr>
          <w:rFonts w:ascii="PFSquareSansPro-Regular" w:hAnsi="PFSquareSansPro-Regular" w:cs="Arial"/>
          <w:sz w:val="24"/>
          <w:szCs w:val="24"/>
        </w:rPr>
        <w:t>D</w:t>
      </w:r>
      <w:r w:rsidR="00DB0D9A">
        <w:rPr>
          <w:rFonts w:ascii="PFSquareSansPro-Regular" w:hAnsi="PFSquareSansPro-Regular" w:cs="Arial"/>
          <w:sz w:val="24"/>
          <w:szCs w:val="24"/>
        </w:rPr>
        <w:t xml:space="preserve">, </w:t>
      </w:r>
      <w:r w:rsidR="00DB0D9A" w:rsidRPr="00DB0D9A">
        <w:rPr>
          <w:rFonts w:ascii="PFSquareSansPro-Regular" w:hAnsi="PFSquareSansPro-Regular" w:cs="Arial"/>
          <w:sz w:val="24"/>
          <w:szCs w:val="24"/>
        </w:rPr>
        <w:t>UNDP</w:t>
      </w:r>
      <w:r w:rsidR="00DB0D9A">
        <w:rPr>
          <w:rFonts w:ascii="PFSquareSansPro-Regular" w:hAnsi="PFSquareSansPro-Regular" w:cs="Arial"/>
          <w:sz w:val="24"/>
          <w:szCs w:val="24"/>
        </w:rPr>
        <w:t xml:space="preserve">,  </w:t>
      </w:r>
      <w:r w:rsidR="00DB0D9A" w:rsidRPr="00CF022F">
        <w:rPr>
          <w:rFonts w:ascii="PFSquareSansPro-Regular" w:hAnsi="PFSquareSansPro-Regular" w:cs="Arial"/>
          <w:sz w:val="24"/>
          <w:szCs w:val="24"/>
        </w:rPr>
        <w:t>et</w:t>
      </w:r>
      <w:r w:rsidR="006836A2" w:rsidRPr="00CF022F">
        <w:rPr>
          <w:rFonts w:ascii="PFSquareSansPro-Regular" w:hAnsi="PFSquareSansPro-Regular" w:cs="Arial"/>
          <w:sz w:val="24"/>
          <w:szCs w:val="24"/>
        </w:rPr>
        <w:t>c</w:t>
      </w:r>
      <w:r w:rsidRPr="00CF022F">
        <w:rPr>
          <w:rFonts w:ascii="PFSquareSansPro-Regular" w:hAnsi="PFSquareSansPro-Regular" w:cs="Arial"/>
          <w:sz w:val="24"/>
          <w:szCs w:val="24"/>
        </w:rPr>
        <w:t>),</w:t>
      </w:r>
      <w:r w:rsidRPr="00BB126B">
        <w:rPr>
          <w:rFonts w:ascii="PFSquareSansPro-Regular" w:hAnsi="PFSquareSansPro-Regular" w:cs="Arial"/>
          <w:sz w:val="24"/>
          <w:szCs w:val="24"/>
        </w:rPr>
        <w:t xml:space="preserve"> but also </w:t>
      </w:r>
      <w:r w:rsidR="00770164">
        <w:rPr>
          <w:rFonts w:ascii="PFSquareSansPro-Regular" w:hAnsi="PFSquareSansPro-Regular" w:cs="Arial"/>
          <w:sz w:val="24"/>
          <w:szCs w:val="24"/>
        </w:rPr>
        <w:t xml:space="preserve">have a  </w:t>
      </w:r>
      <w:r w:rsidR="000D396E" w:rsidRPr="000D396E">
        <w:rPr>
          <w:rFonts w:ascii="PFSquareSansPro-Regular" w:hAnsi="PFSquareSansPro-Regular" w:cs="Arial"/>
          <w:sz w:val="24"/>
          <w:szCs w:val="24"/>
        </w:rPr>
        <w:t>master class</w:t>
      </w:r>
      <w:r w:rsidR="000D396E">
        <w:rPr>
          <w:rFonts w:ascii="PFSquareSansPro-Regular" w:hAnsi="PFSquareSansPro-Regular" w:cs="Arial"/>
          <w:sz w:val="24"/>
          <w:szCs w:val="24"/>
        </w:rPr>
        <w:t xml:space="preserve"> from EBRD</w:t>
      </w:r>
      <w:r w:rsidR="000D396E" w:rsidRPr="000D396E">
        <w:rPr>
          <w:rFonts w:ascii="PFSquareSansPro-Regular" w:hAnsi="PFSquareSansPro-Regular" w:cs="Arial"/>
          <w:sz w:val="24"/>
          <w:szCs w:val="24"/>
        </w:rPr>
        <w:t>: how to work with the consultants and prepare terms of reference</w:t>
      </w:r>
      <w:r w:rsidRPr="00BB126B">
        <w:rPr>
          <w:rFonts w:ascii="PFSquareSansPro-Regular" w:hAnsi="PFSquareSansPro-Regular" w:cs="Arial"/>
          <w:sz w:val="24"/>
          <w:szCs w:val="24"/>
        </w:rPr>
        <w:t>.</w:t>
      </w:r>
    </w:p>
    <w:p w:rsidR="00EB0D1C" w:rsidRPr="00BB126B" w:rsidRDefault="00EB0D1C" w:rsidP="00EB0D1C">
      <w:pPr>
        <w:spacing w:after="0" w:line="276" w:lineRule="auto"/>
        <w:ind w:right="-24"/>
        <w:jc w:val="both"/>
        <w:rPr>
          <w:rFonts w:ascii="PFSquareSansPro-Regular" w:hAnsi="PFSquareSansPro-Regular" w:cs="Arial"/>
          <w:sz w:val="24"/>
          <w:szCs w:val="24"/>
        </w:rPr>
      </w:pPr>
    </w:p>
    <w:p w:rsidR="00EB0D1C" w:rsidRPr="00BB126B" w:rsidRDefault="00EB0D1C" w:rsidP="00EB0D1C">
      <w:pPr>
        <w:spacing w:after="0" w:line="276" w:lineRule="auto"/>
        <w:ind w:right="-24"/>
        <w:jc w:val="both"/>
        <w:rPr>
          <w:rFonts w:ascii="PFSquareSansPro-Regular" w:hAnsi="PFSquareSansPro-Regular" w:cs="Arial"/>
          <w:sz w:val="24"/>
          <w:szCs w:val="24"/>
        </w:rPr>
      </w:pPr>
      <w:r w:rsidRPr="00BB126B">
        <w:rPr>
          <w:rFonts w:ascii="PFSquareSansPro-Regular" w:hAnsi="PFSquareSansPro-Regular" w:cs="Arial"/>
          <w:sz w:val="24"/>
          <w:szCs w:val="24"/>
        </w:rPr>
        <w:t xml:space="preserve">During Tuesday, Wednesday and Thursday a unique </w:t>
      </w:r>
      <w:r w:rsidRPr="00BB126B">
        <w:rPr>
          <w:rFonts w:ascii="PFSquareSansPro-Regular" w:hAnsi="PFSquareSansPro-Regular" w:cs="Arial"/>
          <w:b/>
          <w:sz w:val="24"/>
          <w:szCs w:val="24"/>
        </w:rPr>
        <w:t>Seminar "</w:t>
      </w:r>
      <w:r w:rsidR="009B701E" w:rsidRPr="00CF022F">
        <w:rPr>
          <w:rFonts w:ascii="PFSquareSansPro-Regular" w:hAnsi="PFSquareSansPro-Regular" w:cs="Arial"/>
          <w:b/>
          <w:sz w:val="24"/>
          <w:szCs w:val="24"/>
        </w:rPr>
        <w:t>Interest based</w:t>
      </w:r>
      <w:r w:rsidR="009B701E">
        <w:rPr>
          <w:rFonts w:ascii="PFSquareSansPro-Regular" w:hAnsi="PFSquareSansPro-Regular" w:cs="Arial"/>
          <w:b/>
          <w:sz w:val="24"/>
          <w:szCs w:val="24"/>
        </w:rPr>
        <w:t xml:space="preserve"> </w:t>
      </w:r>
      <w:r w:rsidRPr="00BB126B">
        <w:rPr>
          <w:rFonts w:ascii="PFSquareSansPro-Regular" w:hAnsi="PFSquareSansPro-Regular" w:cs="Arial"/>
          <w:b/>
          <w:sz w:val="24"/>
          <w:szCs w:val="24"/>
        </w:rPr>
        <w:t>Negotiation and Mediation</w:t>
      </w:r>
      <w:r w:rsidR="009B701E">
        <w:rPr>
          <w:rFonts w:ascii="PFSquareSansPro-Regular" w:hAnsi="PFSquareSansPro-Regular" w:cs="Arial"/>
          <w:b/>
          <w:sz w:val="24"/>
          <w:szCs w:val="24"/>
        </w:rPr>
        <w:t xml:space="preserve"> in Public Private Dialogue” </w:t>
      </w:r>
      <w:r w:rsidRPr="00BB126B">
        <w:rPr>
          <w:rFonts w:ascii="PFSquareSansPro-Regular" w:hAnsi="PFSquareSansPro-Regular" w:cs="Arial"/>
          <w:sz w:val="24"/>
          <w:szCs w:val="24"/>
        </w:rPr>
        <w:t>to be provided with the assistance of the best domestic</w:t>
      </w:r>
      <w:r w:rsidR="00DB0D9A">
        <w:rPr>
          <w:rFonts w:ascii="PFSquareSansPro-Regular" w:hAnsi="PFSquareSansPro-Regular" w:cs="Arial"/>
          <w:sz w:val="24"/>
          <w:szCs w:val="24"/>
        </w:rPr>
        <w:t xml:space="preserve">, </w:t>
      </w:r>
      <w:r w:rsidR="000D396E">
        <w:rPr>
          <w:rFonts w:ascii="PFSquareSansPro-Regular" w:hAnsi="PFSquareSansPro-Regular" w:cs="Arial"/>
          <w:sz w:val="24"/>
          <w:szCs w:val="24"/>
        </w:rPr>
        <w:t>U</w:t>
      </w:r>
      <w:r w:rsidR="00DB0D9A">
        <w:rPr>
          <w:rFonts w:ascii="PFSquareSansPro-Regular" w:hAnsi="PFSquareSansPro-Regular" w:cs="Arial"/>
          <w:sz w:val="24"/>
          <w:szCs w:val="24"/>
        </w:rPr>
        <w:t xml:space="preserve">krainian </w:t>
      </w:r>
      <w:r w:rsidRPr="00BB126B">
        <w:rPr>
          <w:rFonts w:ascii="PFSquareSansPro-Regular" w:hAnsi="PFSquareSansPro-Regular" w:cs="Arial"/>
          <w:sz w:val="24"/>
          <w:szCs w:val="24"/>
        </w:rPr>
        <w:t>and German experts. Participants will be able to practice communication skills, that really contribute to the business and social achievements.</w:t>
      </w:r>
    </w:p>
    <w:p w:rsidR="00EB0D1C" w:rsidRPr="00BB126B" w:rsidRDefault="00EB0D1C" w:rsidP="00EB0D1C">
      <w:pPr>
        <w:spacing w:after="0" w:line="276" w:lineRule="auto"/>
        <w:ind w:right="-24"/>
        <w:jc w:val="both"/>
        <w:rPr>
          <w:rFonts w:ascii="PFSquareSansPro-Regular" w:hAnsi="PFSquareSansPro-Regular" w:cs="Arial"/>
          <w:sz w:val="24"/>
          <w:szCs w:val="24"/>
        </w:rPr>
      </w:pPr>
      <w:r w:rsidRPr="00BB126B">
        <w:rPr>
          <w:rFonts w:ascii="PFSquareSansPro-Regular" w:hAnsi="PFSquareSansPro-Regular" w:cs="Arial"/>
          <w:sz w:val="24"/>
          <w:szCs w:val="24"/>
        </w:rPr>
        <w:t> </w:t>
      </w:r>
    </w:p>
    <w:p w:rsidR="000D396E" w:rsidRPr="00BB126B" w:rsidRDefault="00EB0D1C" w:rsidP="00B2373D">
      <w:pPr>
        <w:spacing w:after="0" w:line="276" w:lineRule="auto"/>
        <w:ind w:right="-24"/>
        <w:jc w:val="both"/>
        <w:rPr>
          <w:rFonts w:ascii="PFSquareSansPro-Regular" w:hAnsi="PFSquareSansPro-Regular" w:cs="Arial"/>
          <w:sz w:val="24"/>
          <w:szCs w:val="24"/>
        </w:rPr>
      </w:pPr>
      <w:r w:rsidRPr="00BB126B">
        <w:rPr>
          <w:rFonts w:ascii="PFSquareSansPro-Regular" w:hAnsi="PFSquareSansPro-Regular" w:cs="Arial"/>
          <w:sz w:val="24"/>
          <w:szCs w:val="24"/>
        </w:rPr>
        <w:t xml:space="preserve">The week will be finished by </w:t>
      </w:r>
      <w:r w:rsidR="006836A2">
        <w:rPr>
          <w:rFonts w:ascii="PFSquareSansPro-Regular" w:hAnsi="PFSquareSansPro-Regular" w:cs="Arial"/>
          <w:sz w:val="24"/>
          <w:szCs w:val="24"/>
        </w:rPr>
        <w:t xml:space="preserve">the </w:t>
      </w:r>
      <w:r w:rsidRPr="006836A2">
        <w:rPr>
          <w:rFonts w:ascii="PFSquareSansPro-Regular" w:hAnsi="PFSquareSansPro-Regular" w:cs="Arial"/>
          <w:b/>
          <w:sz w:val="24"/>
          <w:szCs w:val="24"/>
        </w:rPr>
        <w:t>Roundtable</w:t>
      </w:r>
      <w:r w:rsidRPr="00BB126B">
        <w:rPr>
          <w:rFonts w:ascii="PFSquareSansPro-Regular" w:hAnsi="PFSquareSansPro-Regular" w:cs="Arial"/>
          <w:b/>
          <w:sz w:val="24"/>
          <w:szCs w:val="24"/>
        </w:rPr>
        <w:t>: "</w:t>
      </w:r>
      <w:r w:rsidR="00A958D6" w:rsidRPr="00A958D6">
        <w:rPr>
          <w:rFonts w:ascii="PFSquareSansPro-Regular" w:hAnsi="PFSquareSansPro-Regular" w:cs="Arial"/>
          <w:b/>
          <w:sz w:val="24"/>
          <w:szCs w:val="24"/>
        </w:rPr>
        <w:t>Elaboration of proposals on regional Memorandum</w:t>
      </w:r>
      <w:r w:rsidRPr="00BB126B">
        <w:rPr>
          <w:rFonts w:ascii="PFSquareSansPro-Regular" w:hAnsi="PFSquareSansPro-Regular" w:cs="Arial"/>
          <w:b/>
          <w:sz w:val="24"/>
          <w:szCs w:val="24"/>
        </w:rPr>
        <w:t>"</w:t>
      </w:r>
      <w:r w:rsidRPr="00BB126B">
        <w:rPr>
          <w:rFonts w:ascii="PFSquareSansPro-Regular" w:hAnsi="PFSquareSansPro-Regular" w:cs="Arial"/>
          <w:sz w:val="24"/>
          <w:szCs w:val="24"/>
        </w:rPr>
        <w:t xml:space="preserve">, </w:t>
      </w:r>
      <w:r w:rsidR="00B2373D" w:rsidRPr="00B2373D">
        <w:rPr>
          <w:rFonts w:ascii="PFSquareSansPro-Regular" w:hAnsi="PFSquareSansPro-Regular" w:cs="Arial"/>
          <w:sz w:val="24"/>
          <w:szCs w:val="24"/>
        </w:rPr>
        <w:t xml:space="preserve">where BSOs and BMOs, facilitated by international experts, will form an action plan for stakeholders of public-private dialogue for priority economic proposals for Belarus as well as </w:t>
      </w:r>
      <w:r w:rsidR="009B701E">
        <w:rPr>
          <w:rFonts w:ascii="PFSquareSansPro-Regular" w:hAnsi="PFSquareSansPro-Regular" w:cs="Arial"/>
          <w:sz w:val="24"/>
          <w:szCs w:val="24"/>
        </w:rPr>
        <w:t>for the Eastern Partnership countries (Regional Policy P</w:t>
      </w:r>
      <w:r w:rsidR="00B2373D" w:rsidRPr="00B2373D">
        <w:rPr>
          <w:rFonts w:ascii="PFSquareSansPro-Regular" w:hAnsi="PFSquareSansPro-Regular" w:cs="Arial"/>
          <w:sz w:val="24"/>
          <w:szCs w:val="24"/>
        </w:rPr>
        <w:t>aper</w:t>
      </w:r>
      <w:r w:rsidR="009B701E">
        <w:rPr>
          <w:rFonts w:ascii="PFSquareSansPro-Regular" w:hAnsi="PFSquareSansPro-Regular" w:cs="Arial"/>
          <w:sz w:val="24"/>
          <w:szCs w:val="24"/>
        </w:rPr>
        <w:t>).</w:t>
      </w:r>
    </w:p>
    <w:p w:rsidR="00EB0D1C" w:rsidRPr="00BB126B" w:rsidRDefault="00EB0D1C" w:rsidP="00EB0D1C">
      <w:pPr>
        <w:spacing w:after="0" w:line="276" w:lineRule="auto"/>
        <w:ind w:right="-24"/>
        <w:jc w:val="both"/>
        <w:rPr>
          <w:rFonts w:ascii="PFSquareSansPro-Regular" w:hAnsi="PFSquareSansPro-Regular" w:cs="Arial"/>
          <w:sz w:val="24"/>
          <w:szCs w:val="24"/>
        </w:rPr>
      </w:pPr>
    </w:p>
    <w:p w:rsidR="009B701E" w:rsidRPr="00A958D6" w:rsidRDefault="00EB0D1C" w:rsidP="009B701E">
      <w:pPr>
        <w:spacing w:after="0" w:line="276" w:lineRule="auto"/>
        <w:ind w:right="-24"/>
        <w:jc w:val="both"/>
        <w:rPr>
          <w:rFonts w:ascii="PFSquareSansPro-Regular" w:hAnsi="PFSquareSansPro-Regular" w:cs="Arial"/>
          <w:color w:val="EE7B08" w:themeColor="hyperlink"/>
          <w:sz w:val="24"/>
          <w:szCs w:val="24"/>
          <w:u w:val="single"/>
        </w:rPr>
      </w:pPr>
      <w:r w:rsidRPr="00BB126B">
        <w:rPr>
          <w:rFonts w:ascii="PFSquareSansPro-Regular" w:hAnsi="PFSquareSansPro-Regular" w:cs="Arial"/>
          <w:sz w:val="24"/>
          <w:szCs w:val="24"/>
        </w:rPr>
        <w:t>Participation is free.</w:t>
      </w:r>
      <w:r w:rsidR="009B701E">
        <w:rPr>
          <w:rFonts w:ascii="PFSquareSansPro-Regular" w:hAnsi="PFSquareSansPro-Regular" w:cs="Arial"/>
          <w:sz w:val="24"/>
          <w:szCs w:val="24"/>
        </w:rPr>
        <w:t xml:space="preserve"> Please register </w:t>
      </w:r>
      <w:r w:rsidR="009B701E" w:rsidRPr="00CF022F">
        <w:rPr>
          <w:rFonts w:ascii="PFSquareSansPro-Regular" w:hAnsi="PFSquareSansPro-Regular" w:cs="Arial"/>
          <w:sz w:val="24"/>
          <w:szCs w:val="24"/>
        </w:rPr>
        <w:t>under</w:t>
      </w:r>
      <w:r w:rsidR="00A958D6">
        <w:rPr>
          <w:rFonts w:ascii="PFSquareSansPro-Regular" w:hAnsi="PFSquareSansPro-Regular" w:cs="Arial"/>
          <w:sz w:val="24"/>
          <w:szCs w:val="24"/>
        </w:rPr>
        <w:t xml:space="preserve"> the following link</w:t>
      </w:r>
      <w:r w:rsidR="009B701E" w:rsidRPr="00CF022F">
        <w:rPr>
          <w:rFonts w:ascii="PFSquareSansPro-Regular" w:hAnsi="PFSquareSansPro-Regular" w:cs="Arial"/>
          <w:sz w:val="24"/>
          <w:szCs w:val="24"/>
        </w:rPr>
        <w:t>:</w:t>
      </w:r>
      <w:r w:rsidR="009B701E">
        <w:rPr>
          <w:rFonts w:ascii="PFSquareSansPro-Regular" w:hAnsi="PFSquareSansPro-Regular" w:cs="Arial"/>
          <w:sz w:val="24"/>
          <w:szCs w:val="24"/>
        </w:rPr>
        <w:t xml:space="preserve"> </w:t>
      </w:r>
      <w:r w:rsidR="00A958D6">
        <w:t>https</w:t>
      </w:r>
      <w:r w:rsidR="00A958D6" w:rsidRPr="00A958D6">
        <w:t>://</w:t>
      </w:r>
      <w:r w:rsidR="00A958D6">
        <w:t>goo</w:t>
      </w:r>
      <w:r w:rsidR="00A958D6" w:rsidRPr="00A958D6">
        <w:t>.</w:t>
      </w:r>
      <w:r w:rsidR="00A958D6">
        <w:t>gl</w:t>
      </w:r>
      <w:r w:rsidR="00A958D6" w:rsidRPr="00A958D6">
        <w:t>/</w:t>
      </w:r>
      <w:r w:rsidR="00A958D6">
        <w:t>forms</w:t>
      </w:r>
      <w:r w:rsidR="00A958D6" w:rsidRPr="00A958D6">
        <w:t>/</w:t>
      </w:r>
      <w:r w:rsidR="00A958D6">
        <w:t>e</w:t>
      </w:r>
      <w:r w:rsidR="00A958D6" w:rsidRPr="00A958D6">
        <w:t>1</w:t>
      </w:r>
      <w:r w:rsidR="00A958D6">
        <w:t>DBnwAq</w:t>
      </w:r>
      <w:r w:rsidR="00A958D6" w:rsidRPr="00A958D6">
        <w:t>7</w:t>
      </w:r>
      <w:r w:rsidR="00A958D6">
        <w:t>Qa</w:t>
      </w:r>
      <w:r w:rsidR="00A958D6" w:rsidRPr="00A958D6">
        <w:t>2</w:t>
      </w:r>
      <w:r w:rsidR="00A958D6">
        <w:t>ldOr</w:t>
      </w:r>
      <w:r w:rsidR="00A958D6" w:rsidRPr="00A958D6">
        <w:t>2</w:t>
      </w:r>
    </w:p>
    <w:p w:rsidR="00A958D6" w:rsidRDefault="00A958D6" w:rsidP="009B701E">
      <w:pPr>
        <w:spacing w:after="0" w:line="276" w:lineRule="auto"/>
        <w:ind w:right="-24"/>
        <w:jc w:val="both"/>
        <w:rPr>
          <w:rFonts w:ascii="PFSquareSansPro-Regular" w:hAnsi="PFSquareSansPro-Regular" w:cs="Arial"/>
          <w:b/>
          <w:sz w:val="24"/>
          <w:szCs w:val="24"/>
        </w:rPr>
      </w:pPr>
    </w:p>
    <w:p w:rsidR="009B701E" w:rsidRPr="00884237" w:rsidRDefault="00AE23BE" w:rsidP="009B701E">
      <w:pPr>
        <w:spacing w:after="0" w:line="276" w:lineRule="auto"/>
        <w:ind w:right="-24"/>
        <w:jc w:val="both"/>
        <w:rPr>
          <w:rFonts w:ascii="PFSquareSansPro-Regular" w:hAnsi="PFSquareSansPro-Regular" w:cs="Arial"/>
          <w:b/>
          <w:sz w:val="24"/>
          <w:szCs w:val="24"/>
        </w:rPr>
      </w:pPr>
      <w:r w:rsidRPr="00584996">
        <w:rPr>
          <w:rFonts w:ascii="PFSquareSansPro-Regular" w:hAnsi="PFSquareSansPro-Regular" w:cs="Arial"/>
          <w:b/>
          <w:sz w:val="24"/>
          <w:szCs w:val="24"/>
          <w:lang w:val="uk-UA"/>
        </w:rPr>
        <w:t>Venue:</w:t>
      </w:r>
      <w:r w:rsidRPr="00584996">
        <w:rPr>
          <w:rFonts w:ascii="PFSquareSansPro-Regular" w:hAnsi="PFSquareSansPro-Regular" w:cs="Arial"/>
          <w:sz w:val="24"/>
          <w:szCs w:val="24"/>
          <w:lang w:val="uk-UA"/>
        </w:rPr>
        <w:t xml:space="preserve"> </w:t>
      </w:r>
      <w:r w:rsidR="004F6ED1" w:rsidRPr="00884237">
        <w:rPr>
          <w:rFonts w:ascii="PFSquareSansPro-Regular" w:hAnsi="PFSquareSansPro-Regular" w:cs="Arial"/>
          <w:bCs/>
          <w:sz w:val="24"/>
          <w:szCs w:val="24"/>
          <w:lang w:val="uk-UA"/>
        </w:rPr>
        <w:t>Republican Scientific and Technical Library</w:t>
      </w:r>
      <w:r w:rsidR="009B701E">
        <w:rPr>
          <w:rFonts w:ascii="PFSquareSansPro-Regular" w:hAnsi="PFSquareSansPro-Regular" w:cs="Arial"/>
          <w:bCs/>
          <w:sz w:val="24"/>
          <w:szCs w:val="24"/>
          <w:lang w:val="uk-UA"/>
        </w:rPr>
        <w:tab/>
      </w:r>
      <w:r w:rsidR="004F6ED1" w:rsidRPr="00884237">
        <w:rPr>
          <w:rFonts w:ascii="PFSquareSansPro-Regular" w:hAnsi="PFSquareSansPro-Regular" w:cs="Arial"/>
          <w:bCs/>
          <w:sz w:val="24"/>
          <w:szCs w:val="24"/>
        </w:rPr>
        <w:t xml:space="preserve"> </w:t>
      </w:r>
      <w:r w:rsidR="009B701E">
        <w:rPr>
          <w:rFonts w:ascii="PFSquareSansPro-Regular" w:hAnsi="PFSquareSansPro-Regular" w:cs="Arial"/>
          <w:bCs/>
          <w:sz w:val="24"/>
          <w:szCs w:val="24"/>
        </w:rPr>
        <w:tab/>
      </w:r>
      <w:r w:rsidR="009B701E" w:rsidRPr="00884237">
        <w:rPr>
          <w:rFonts w:ascii="PFSquareSansPro-Regular" w:hAnsi="PFSquareSansPro-Regular" w:cs="Arial"/>
          <w:b/>
          <w:sz w:val="24"/>
          <w:szCs w:val="24"/>
          <w:lang w:val="uk-UA"/>
        </w:rPr>
        <w:t xml:space="preserve">Organizers:  </w:t>
      </w:r>
    </w:p>
    <w:p w:rsidR="009B701E" w:rsidRPr="00B15622" w:rsidRDefault="00AE23BE" w:rsidP="0062354A">
      <w:pPr>
        <w:spacing w:after="0" w:line="276" w:lineRule="auto"/>
        <w:ind w:right="-24"/>
        <w:jc w:val="both"/>
        <w:rPr>
          <w:rFonts w:ascii="PFSquareSansPro-Regular" w:hAnsi="PFSquareSansPro-Regular" w:cs="Arial"/>
          <w:color w:val="C00000"/>
          <w:sz w:val="24"/>
          <w:szCs w:val="24"/>
        </w:rPr>
      </w:pPr>
      <w:r w:rsidRPr="00584996">
        <w:rPr>
          <w:rFonts w:ascii="PFSquareSansPro-Regular" w:hAnsi="PFSquareSansPro-Regular" w:cs="Arial"/>
          <w:b/>
          <w:sz w:val="24"/>
          <w:szCs w:val="24"/>
          <w:lang w:val="uk-UA"/>
        </w:rPr>
        <w:t>Address:</w:t>
      </w:r>
      <w:r w:rsidR="00D829F7">
        <w:rPr>
          <w:rFonts w:ascii="PFSquareSansPro-Regular" w:hAnsi="PFSquareSansPro-Regular" w:cs="Arial"/>
          <w:sz w:val="24"/>
          <w:szCs w:val="24"/>
          <w:lang w:val="uk-UA"/>
        </w:rPr>
        <w:t xml:space="preserve"> </w:t>
      </w:r>
      <w:r w:rsidR="004F6ED1">
        <w:rPr>
          <w:rFonts w:ascii="PFSquareSansPro-Regular" w:hAnsi="PFSquareSansPro-Regular" w:cs="Arial"/>
          <w:sz w:val="24"/>
          <w:szCs w:val="24"/>
        </w:rPr>
        <w:t xml:space="preserve">Pobeditelej pr., </w:t>
      </w:r>
      <w:r w:rsidR="004F6ED1" w:rsidRPr="006836A2">
        <w:rPr>
          <w:rFonts w:ascii="PFSquareSansPro-Regular" w:hAnsi="PFSquareSansPro-Regular" w:cs="Arial"/>
          <w:sz w:val="24"/>
          <w:szCs w:val="24"/>
        </w:rPr>
        <w:t>7,</w:t>
      </w:r>
      <w:r w:rsidR="004F6ED1">
        <w:rPr>
          <w:rFonts w:ascii="PFSquareSansPro-Regular" w:hAnsi="PFSquareSansPro-Regular" w:cs="Arial"/>
          <w:sz w:val="24"/>
          <w:szCs w:val="24"/>
        </w:rPr>
        <w:t xml:space="preserve"> M</w:t>
      </w:r>
      <w:r w:rsidR="00A958D6">
        <w:rPr>
          <w:rFonts w:ascii="PFSquareSansPro-Regular" w:hAnsi="PFSquareSansPro-Regular" w:cs="Arial"/>
          <w:sz w:val="24"/>
          <w:szCs w:val="24"/>
        </w:rPr>
        <w:t>insk</w:t>
      </w:r>
      <w:r w:rsidR="00D829F7">
        <w:rPr>
          <w:rFonts w:ascii="PFSquareSansPro-Regular" w:hAnsi="PFSquareSansPro-Regular" w:cs="Arial"/>
          <w:sz w:val="24"/>
          <w:szCs w:val="24"/>
          <w:lang w:val="uk-UA"/>
        </w:rPr>
        <w:t xml:space="preserve"> </w:t>
      </w:r>
      <w:r w:rsidR="009B701E">
        <w:rPr>
          <w:rFonts w:ascii="PFSquareSansPro-Regular" w:hAnsi="PFSquareSansPro-Regular" w:cs="Arial"/>
          <w:sz w:val="24"/>
          <w:szCs w:val="24"/>
          <w:lang w:val="uk-UA"/>
        </w:rPr>
        <w:tab/>
      </w:r>
      <w:r w:rsidR="009B701E">
        <w:rPr>
          <w:rFonts w:ascii="PFSquareSansPro-Regular" w:hAnsi="PFSquareSansPro-Regular" w:cs="Arial"/>
          <w:sz w:val="24"/>
          <w:szCs w:val="24"/>
          <w:lang w:val="uk-UA"/>
        </w:rPr>
        <w:tab/>
      </w:r>
      <w:r w:rsidR="0062354A">
        <w:rPr>
          <w:rFonts w:ascii="PFSquareSansPro-Regular" w:hAnsi="PFSquareSansPro-Regular" w:cs="Arial"/>
          <w:sz w:val="24"/>
          <w:szCs w:val="24"/>
          <w:lang w:val="uk-UA"/>
        </w:rPr>
        <w:tab/>
      </w:r>
      <w:r w:rsidR="0062354A">
        <w:rPr>
          <w:rFonts w:ascii="PFSquareSansPro-Regular" w:hAnsi="PFSquareSansPro-Regular" w:cs="Arial"/>
          <w:sz w:val="24"/>
          <w:szCs w:val="24"/>
          <w:lang w:val="uk-UA"/>
        </w:rPr>
        <w:tab/>
      </w:r>
      <w:r w:rsidR="009B701E" w:rsidRPr="00B15622">
        <w:rPr>
          <w:rFonts w:ascii="PFSquareSansPro-Regular" w:hAnsi="PFSquareSansPro-Regular" w:cs="Arial"/>
          <w:color w:val="C00000"/>
          <w:sz w:val="24"/>
          <w:szCs w:val="24"/>
        </w:rPr>
        <w:t>Republican union of Employers “</w:t>
      </w:r>
      <w:r w:rsidR="009B701E" w:rsidRPr="00CF022F">
        <w:rPr>
          <w:rFonts w:ascii="PFSquareSansPro-Regular" w:hAnsi="PFSquareSansPro-Regular" w:cs="Arial"/>
          <w:color w:val="C00000"/>
          <w:sz w:val="24"/>
          <w:szCs w:val="24"/>
        </w:rPr>
        <w:t>BelUE</w:t>
      </w:r>
      <w:r w:rsidR="009B701E" w:rsidRPr="00B15622">
        <w:rPr>
          <w:rFonts w:ascii="PFSquareSansPro-Regular" w:hAnsi="PFSquareSansPro-Regular" w:cs="Arial"/>
          <w:color w:val="C00000"/>
          <w:sz w:val="24"/>
          <w:szCs w:val="24"/>
        </w:rPr>
        <w:t>”</w:t>
      </w:r>
    </w:p>
    <w:p w:rsidR="0062354A" w:rsidRPr="009B701E" w:rsidRDefault="0062354A" w:rsidP="0062354A">
      <w:pPr>
        <w:spacing w:after="0" w:line="276" w:lineRule="auto"/>
        <w:ind w:left="4962" w:right="-24"/>
        <w:jc w:val="both"/>
        <w:rPr>
          <w:rFonts w:ascii="PFSquareSansPro-Regular" w:hAnsi="PFSquareSansPro-Regular" w:cs="Arial"/>
          <w:color w:val="C00000"/>
          <w:sz w:val="24"/>
          <w:szCs w:val="24"/>
          <w:lang w:val="en-GB"/>
        </w:rPr>
      </w:pPr>
      <w:r>
        <w:rPr>
          <w:rFonts w:ascii="PFSquareSansPro-Regular" w:hAnsi="PFSquareSansPro-Regular" w:cs="Arial"/>
          <w:sz w:val="24"/>
          <w:szCs w:val="24"/>
          <w:lang w:val="uk-UA"/>
        </w:rPr>
        <w:tab/>
      </w:r>
      <w:r w:rsidRPr="009B701E">
        <w:rPr>
          <w:rFonts w:ascii="PFSquareSansPro-Regular" w:hAnsi="PFSquareSansPro-Regular" w:cs="Arial"/>
          <w:color w:val="C00000"/>
          <w:sz w:val="24"/>
          <w:szCs w:val="24"/>
          <w:lang w:val="en-GB"/>
        </w:rPr>
        <w:t>http://www.belsn.by</w:t>
      </w:r>
      <w:r>
        <w:rPr>
          <w:rFonts w:ascii="PFSquareSansPro-Regular" w:hAnsi="PFSquareSansPro-Regular" w:cs="Arial"/>
          <w:sz w:val="24"/>
          <w:szCs w:val="24"/>
          <w:lang w:val="uk-UA"/>
        </w:rPr>
        <w:tab/>
      </w:r>
      <w:r>
        <w:rPr>
          <w:rFonts w:ascii="PFSquareSansPro-Regular" w:hAnsi="PFSquareSansPro-Regular" w:cs="Arial"/>
          <w:sz w:val="24"/>
          <w:szCs w:val="24"/>
          <w:lang w:val="uk-UA"/>
        </w:rPr>
        <w:tab/>
      </w:r>
      <w:r>
        <w:rPr>
          <w:rFonts w:ascii="PFSquareSansPro-Regular" w:hAnsi="PFSquareSansPro-Regular" w:cs="Arial"/>
          <w:sz w:val="24"/>
          <w:szCs w:val="24"/>
          <w:lang w:val="uk-UA"/>
        </w:rPr>
        <w:tab/>
      </w:r>
      <w:r>
        <w:rPr>
          <w:rFonts w:ascii="PFSquareSansPro-Regular" w:hAnsi="PFSquareSansPro-Regular" w:cs="Arial"/>
          <w:sz w:val="24"/>
          <w:szCs w:val="24"/>
          <w:lang w:val="uk-UA"/>
        </w:rPr>
        <w:tab/>
      </w:r>
      <w:r w:rsidRPr="009B701E">
        <w:rPr>
          <w:rFonts w:ascii="PFSquareSansPro-Regular" w:hAnsi="PFSquareSansPro-Regular" w:cs="Arial"/>
          <w:color w:val="C00000"/>
          <w:sz w:val="24"/>
          <w:szCs w:val="24"/>
          <w:lang w:val="en-GB"/>
        </w:rPr>
        <w:t xml:space="preserve"> </w:t>
      </w:r>
    </w:p>
    <w:p w:rsidR="0062354A" w:rsidRDefault="0062354A" w:rsidP="0062354A">
      <w:pPr>
        <w:spacing w:after="0" w:line="276" w:lineRule="auto"/>
        <w:ind w:right="-24"/>
        <w:jc w:val="both"/>
        <w:rPr>
          <w:rFonts w:ascii="PFSquareSansPro-Regular" w:hAnsi="PFSquareSansPro-Regular" w:cs="Arial"/>
          <w:color w:val="C00000"/>
          <w:sz w:val="24"/>
          <w:szCs w:val="24"/>
          <w:lang w:val="en-GB"/>
        </w:rPr>
      </w:pPr>
    </w:p>
    <w:p w:rsidR="0062354A" w:rsidRPr="009B701E" w:rsidRDefault="0062354A" w:rsidP="0062354A">
      <w:pPr>
        <w:spacing w:after="0" w:line="276" w:lineRule="auto"/>
        <w:ind w:right="-24"/>
        <w:jc w:val="both"/>
        <w:rPr>
          <w:rFonts w:ascii="PFSquareSansPro-Regular" w:hAnsi="PFSquareSansPro-Regular" w:cs="Arial"/>
          <w:color w:val="C00000"/>
          <w:sz w:val="24"/>
          <w:szCs w:val="24"/>
          <w:lang w:val="en-GB"/>
        </w:rPr>
      </w:pPr>
      <w:r w:rsidRPr="0062354A">
        <w:rPr>
          <w:rFonts w:ascii="PFSquareSansPro-Regular" w:hAnsi="PFSquareSansPro-Regular" w:cs="Arial"/>
          <w:b/>
          <w:sz w:val="24"/>
          <w:szCs w:val="24"/>
          <w:lang w:val="en-GB"/>
        </w:rPr>
        <w:t>Co- Organizer:</w:t>
      </w:r>
      <w:r w:rsidRPr="0062354A">
        <w:rPr>
          <w:rFonts w:ascii="PFSquareSansPro-Regular" w:hAnsi="PFSquareSansPro-Regular" w:cs="Arial"/>
          <w:sz w:val="24"/>
          <w:szCs w:val="24"/>
          <w:lang w:val="en-GB"/>
        </w:rPr>
        <w:t xml:space="preserve"> </w:t>
      </w:r>
      <w:r w:rsidRPr="009B701E">
        <w:rPr>
          <w:rFonts w:ascii="PFSquareSansPro-Regular" w:hAnsi="PFSquareSansPro-Regular" w:cs="Arial"/>
          <w:color w:val="C00000"/>
          <w:sz w:val="24"/>
          <w:szCs w:val="24"/>
          <w:lang w:val="en-GB"/>
        </w:rPr>
        <w:t>Belarusian Agriculture&amp;Production Union (BelAPS)</w:t>
      </w:r>
    </w:p>
    <w:p w:rsidR="0062354A" w:rsidRPr="009B701E" w:rsidRDefault="0062354A" w:rsidP="0062354A">
      <w:pPr>
        <w:spacing w:after="0" w:line="276" w:lineRule="auto"/>
        <w:ind w:left="4962" w:right="-24"/>
        <w:jc w:val="both"/>
        <w:rPr>
          <w:rFonts w:ascii="PFSquareSansPro-Regular" w:hAnsi="PFSquareSansPro-Regular" w:cs="Arial"/>
          <w:color w:val="C00000"/>
          <w:sz w:val="24"/>
          <w:szCs w:val="24"/>
          <w:lang w:val="en-GB"/>
        </w:rPr>
      </w:pPr>
    </w:p>
    <w:p w:rsidR="00145166" w:rsidRDefault="00145166" w:rsidP="006242F5">
      <w:pPr>
        <w:spacing w:after="0" w:line="276" w:lineRule="auto"/>
        <w:jc w:val="both"/>
        <w:rPr>
          <w:rFonts w:ascii="PFSquareSansPro-Regular" w:hAnsi="PFSquareSansPro-Regular" w:cs="Arial"/>
          <w:b/>
          <w:sz w:val="10"/>
          <w:szCs w:val="10"/>
          <w:lang w:val="uk-UA"/>
        </w:rPr>
      </w:pPr>
    </w:p>
    <w:p w:rsidR="00584996" w:rsidRDefault="00584996" w:rsidP="006242F5">
      <w:pPr>
        <w:spacing w:after="0" w:line="276" w:lineRule="auto"/>
        <w:jc w:val="both"/>
        <w:rPr>
          <w:rFonts w:ascii="PFSquareSansPro-Regular" w:hAnsi="PFSquareSansPro-Regular" w:cs="Arial"/>
          <w:b/>
          <w:sz w:val="6"/>
          <w:szCs w:val="6"/>
        </w:rPr>
      </w:pPr>
    </w:p>
    <w:p w:rsidR="00D829F7" w:rsidRDefault="00D829F7" w:rsidP="006242F5">
      <w:pPr>
        <w:spacing w:after="0" w:line="276" w:lineRule="auto"/>
        <w:jc w:val="both"/>
        <w:rPr>
          <w:rFonts w:ascii="PFSquareSansPro-Regular" w:hAnsi="PFSquareSansPro-Regular" w:cs="Arial"/>
          <w:b/>
          <w:sz w:val="6"/>
          <w:szCs w:val="6"/>
        </w:rPr>
      </w:pPr>
    </w:p>
    <w:p w:rsidR="00D829F7" w:rsidRDefault="00D829F7" w:rsidP="006242F5">
      <w:pPr>
        <w:spacing w:after="0" w:line="276" w:lineRule="auto"/>
        <w:jc w:val="both"/>
        <w:rPr>
          <w:rFonts w:ascii="PFSquareSansPro-Regular" w:hAnsi="PFSquareSansPro-Regular" w:cs="Arial"/>
          <w:b/>
          <w:sz w:val="6"/>
          <w:szCs w:val="6"/>
        </w:rPr>
      </w:pPr>
    </w:p>
    <w:p w:rsidR="00D829F7" w:rsidRPr="00D829F7" w:rsidRDefault="00D829F7" w:rsidP="006242F5">
      <w:pPr>
        <w:spacing w:after="0" w:line="276" w:lineRule="auto"/>
        <w:jc w:val="both"/>
        <w:rPr>
          <w:rFonts w:ascii="PFSquareSansPro-Regular" w:hAnsi="PFSquareSansPro-Regular" w:cs="Arial"/>
          <w:b/>
          <w:sz w:val="6"/>
          <w:szCs w:val="6"/>
        </w:rPr>
      </w:pPr>
    </w:p>
    <w:p w:rsidR="00AE607F" w:rsidRPr="00AE5AAB" w:rsidRDefault="008C5857" w:rsidP="00422BD9">
      <w:pPr>
        <w:spacing w:after="0" w:line="276" w:lineRule="auto"/>
        <w:jc w:val="center"/>
        <w:rPr>
          <w:rFonts w:ascii="PFSquareSansPro-Regular" w:hAnsi="PFSquareSansPro-Regular" w:cs="Arial"/>
          <w:b/>
          <w:color w:val="8B8C8F"/>
          <w:sz w:val="32"/>
          <w:szCs w:val="32"/>
          <w:lang w:val="uk-UA"/>
        </w:rPr>
      </w:pPr>
      <w:r w:rsidRPr="00AE5AAB">
        <w:rPr>
          <w:rFonts w:ascii="PFSquareSansPro-Regular" w:hAnsi="PFSquareSansPro-Regular" w:cs="Arial"/>
          <w:b/>
          <w:color w:val="8B8C8F"/>
          <w:sz w:val="32"/>
          <w:szCs w:val="32"/>
        </w:rPr>
        <w:lastRenderedPageBreak/>
        <w:t>ACTIVITIES</w:t>
      </w:r>
    </w:p>
    <w:p w:rsidR="00AE607F" w:rsidRPr="00803E36" w:rsidRDefault="008E6A9B" w:rsidP="00422BD9">
      <w:pPr>
        <w:spacing w:after="0" w:line="276" w:lineRule="auto"/>
        <w:jc w:val="right"/>
        <w:rPr>
          <w:rFonts w:ascii="PFSquareSansPro-Regular" w:hAnsi="PFSquareSansPro-Regular" w:cs="Arial"/>
          <w:b/>
          <w:bCs/>
          <w:caps/>
          <w:color w:val="FFC000"/>
          <w:sz w:val="32"/>
          <w:szCs w:val="32"/>
          <w:lang w:val="uk-UA"/>
        </w:rPr>
      </w:pPr>
      <w:r w:rsidRPr="00803E36">
        <w:rPr>
          <w:rFonts w:ascii="PFSquareSansPro-Regular" w:hAnsi="PFSquareSansPro-Regular" w:cs="Arial"/>
          <w:b/>
          <w:bCs/>
          <w:caps/>
          <w:color w:val="FFC000"/>
          <w:sz w:val="32"/>
          <w:szCs w:val="32"/>
        </w:rPr>
        <w:t xml:space="preserve">Monday, </w:t>
      </w:r>
      <w:r w:rsidR="003046E1" w:rsidRPr="00803E36">
        <w:rPr>
          <w:rFonts w:ascii="PFSquareSansPro-Regular" w:hAnsi="PFSquareSansPro-Regular" w:cs="Arial"/>
          <w:b/>
          <w:bCs/>
          <w:caps/>
          <w:color w:val="FFC000"/>
          <w:sz w:val="32"/>
          <w:szCs w:val="32"/>
        </w:rPr>
        <w:t>2</w:t>
      </w:r>
      <w:r w:rsidR="00AE5AAB" w:rsidRPr="00803E36">
        <w:rPr>
          <w:rFonts w:ascii="PFSquareSansPro-Regular" w:hAnsi="PFSquareSansPro-Regular" w:cs="Arial"/>
          <w:b/>
          <w:bCs/>
          <w:caps/>
          <w:color w:val="FFC000"/>
          <w:sz w:val="32"/>
          <w:szCs w:val="32"/>
        </w:rPr>
        <w:t>0</w:t>
      </w:r>
      <w:r w:rsidR="008C5857" w:rsidRPr="00803E36">
        <w:rPr>
          <w:rFonts w:ascii="PFSquareSansPro-Regular" w:hAnsi="PFSquareSansPro-Regular" w:cs="Arial"/>
          <w:b/>
          <w:bCs/>
          <w:caps/>
          <w:color w:val="FFC000"/>
          <w:sz w:val="32"/>
          <w:szCs w:val="32"/>
          <w:lang w:val="uk-UA"/>
        </w:rPr>
        <w:t>.</w:t>
      </w:r>
      <w:r w:rsidR="003046E1" w:rsidRPr="00803E36">
        <w:rPr>
          <w:rFonts w:ascii="PFSquareSansPro-Regular" w:hAnsi="PFSquareSansPro-Regular" w:cs="Arial"/>
          <w:b/>
          <w:bCs/>
          <w:caps/>
          <w:color w:val="FFC000"/>
          <w:sz w:val="32"/>
          <w:szCs w:val="32"/>
        </w:rPr>
        <w:t>0</w:t>
      </w:r>
      <w:r w:rsidR="00AE5AAB" w:rsidRPr="00803E36">
        <w:rPr>
          <w:rFonts w:ascii="PFSquareSansPro-Regular" w:hAnsi="PFSquareSansPro-Regular" w:cs="Arial"/>
          <w:b/>
          <w:bCs/>
          <w:caps/>
          <w:color w:val="FFC000"/>
          <w:sz w:val="32"/>
          <w:szCs w:val="32"/>
        </w:rPr>
        <w:t>3</w:t>
      </w:r>
      <w:r w:rsidR="003046E1" w:rsidRPr="00803E36">
        <w:rPr>
          <w:rFonts w:ascii="PFSquareSansPro-Regular" w:hAnsi="PFSquareSansPro-Regular" w:cs="Arial"/>
          <w:b/>
          <w:bCs/>
          <w:caps/>
          <w:color w:val="FFC000"/>
          <w:sz w:val="32"/>
          <w:szCs w:val="32"/>
          <w:lang w:val="uk-UA"/>
        </w:rPr>
        <w:t>.2017</w:t>
      </w:r>
    </w:p>
    <w:p w:rsidR="00AE607F" w:rsidRPr="00AE5AAB" w:rsidRDefault="008C5857" w:rsidP="006242F5">
      <w:pPr>
        <w:spacing w:after="0" w:line="276" w:lineRule="auto"/>
        <w:ind w:right="-24"/>
        <w:jc w:val="both"/>
        <w:rPr>
          <w:rFonts w:ascii="PFSquareSansPro-Regular" w:hAnsi="PFSquareSansPro-Regular" w:cs="Arial"/>
          <w:b/>
          <w:color w:val="0E3672"/>
          <w:sz w:val="28"/>
          <w:szCs w:val="28"/>
          <w:lang w:val="uk-UA"/>
        </w:rPr>
      </w:pPr>
      <w:r w:rsidRPr="00AE5AAB">
        <w:rPr>
          <w:rFonts w:ascii="PFSquareSansPro-Regular" w:hAnsi="PFSquareSansPro-Regular" w:cs="Arial"/>
          <w:b/>
          <w:color w:val="0E3672"/>
          <w:sz w:val="28"/>
          <w:szCs w:val="28"/>
          <w:lang w:val="uk-UA"/>
        </w:rPr>
        <w:t>1</w:t>
      </w:r>
      <w:r w:rsidR="00B2373D">
        <w:rPr>
          <w:rFonts w:ascii="PFSquareSansPro-Regular" w:hAnsi="PFSquareSansPro-Regular" w:cs="Arial"/>
          <w:b/>
          <w:color w:val="0E3672"/>
          <w:sz w:val="28"/>
          <w:szCs w:val="28"/>
        </w:rPr>
        <w:t>3</w:t>
      </w:r>
      <w:r w:rsidR="00584996" w:rsidRPr="00AE5AAB">
        <w:rPr>
          <w:rFonts w:ascii="PFSquareSansPro-Regular" w:hAnsi="PFSquareSansPro-Regular" w:cs="Arial"/>
          <w:b/>
          <w:color w:val="0E3672"/>
          <w:sz w:val="28"/>
          <w:szCs w:val="28"/>
          <w:lang w:val="uk-UA"/>
        </w:rPr>
        <w:t>:</w:t>
      </w:r>
      <w:r w:rsidR="00B2373D">
        <w:rPr>
          <w:rFonts w:ascii="PFSquareSansPro-Regular" w:hAnsi="PFSquareSansPro-Regular" w:cs="Arial"/>
          <w:b/>
          <w:color w:val="0E3672"/>
          <w:sz w:val="28"/>
          <w:szCs w:val="28"/>
        </w:rPr>
        <w:t>3</w:t>
      </w:r>
      <w:r w:rsidR="00584996" w:rsidRPr="00AE5AAB">
        <w:rPr>
          <w:rFonts w:ascii="PFSquareSansPro-Regular" w:hAnsi="PFSquareSansPro-Regular" w:cs="Arial"/>
          <w:b/>
          <w:color w:val="0E3672"/>
          <w:sz w:val="28"/>
          <w:szCs w:val="28"/>
          <w:lang w:val="uk-UA"/>
        </w:rPr>
        <w:t xml:space="preserve">0 - </w:t>
      </w:r>
      <w:r w:rsidRPr="00AE5AAB">
        <w:rPr>
          <w:rFonts w:ascii="PFSquareSansPro-Regular" w:hAnsi="PFSquareSansPro-Regular" w:cs="Arial"/>
          <w:b/>
          <w:color w:val="0E3672"/>
          <w:sz w:val="28"/>
          <w:szCs w:val="28"/>
          <w:lang w:val="uk-UA"/>
        </w:rPr>
        <w:t>1</w:t>
      </w:r>
      <w:r w:rsidR="00B2373D">
        <w:rPr>
          <w:rFonts w:ascii="PFSquareSansPro-Regular" w:hAnsi="PFSquareSansPro-Regular" w:cs="Arial"/>
          <w:b/>
          <w:color w:val="0E3672"/>
          <w:sz w:val="28"/>
          <w:szCs w:val="28"/>
        </w:rPr>
        <w:t>7</w:t>
      </w:r>
      <w:r w:rsidR="003046E1" w:rsidRPr="00AE5AAB">
        <w:rPr>
          <w:rFonts w:ascii="PFSquareSansPro-Regular" w:hAnsi="PFSquareSansPro-Regular" w:cs="Arial"/>
          <w:b/>
          <w:color w:val="0E3672"/>
          <w:sz w:val="28"/>
          <w:szCs w:val="28"/>
          <w:lang w:val="uk-UA"/>
        </w:rPr>
        <w:t>:</w:t>
      </w:r>
      <w:r w:rsidR="00B2373D">
        <w:rPr>
          <w:rFonts w:ascii="PFSquareSansPro-Regular" w:hAnsi="PFSquareSansPro-Regular" w:cs="Arial"/>
          <w:b/>
          <w:color w:val="0E3672"/>
          <w:sz w:val="28"/>
          <w:szCs w:val="28"/>
        </w:rPr>
        <w:t>3</w:t>
      </w:r>
      <w:r w:rsidRPr="00AE5AAB">
        <w:rPr>
          <w:rFonts w:ascii="PFSquareSansPro-Regular" w:hAnsi="PFSquareSansPro-Regular" w:cs="Arial"/>
          <w:b/>
          <w:color w:val="0E3672"/>
          <w:sz w:val="28"/>
          <w:szCs w:val="28"/>
          <w:lang w:val="uk-UA"/>
        </w:rPr>
        <w:t>0</w:t>
      </w:r>
      <w:r w:rsidR="00AE607F" w:rsidRPr="00AE5AAB">
        <w:rPr>
          <w:rFonts w:ascii="PFSquareSansPro-Regular" w:hAnsi="PFSquareSansPro-Regular" w:cs="Arial"/>
          <w:b/>
          <w:color w:val="0E3672"/>
          <w:sz w:val="28"/>
          <w:szCs w:val="28"/>
          <w:lang w:val="uk-UA"/>
        </w:rPr>
        <w:t xml:space="preserve"> </w:t>
      </w:r>
    </w:p>
    <w:p w:rsidR="00AE607F" w:rsidRPr="00AE5AAB" w:rsidRDefault="008C5857" w:rsidP="004E6841">
      <w:pPr>
        <w:spacing w:after="0" w:line="276" w:lineRule="auto"/>
        <w:ind w:right="-24"/>
        <w:jc w:val="center"/>
        <w:rPr>
          <w:rFonts w:ascii="PFSquareSansPro-Regular" w:hAnsi="PFSquareSansPro-Regular" w:cs="Arial"/>
          <w:b/>
          <w:bCs/>
          <w:caps/>
          <w:color w:val="0E3672"/>
          <w:sz w:val="32"/>
          <w:szCs w:val="32"/>
          <w:lang w:val="uk-UA"/>
        </w:rPr>
      </w:pPr>
      <w:r w:rsidRPr="00AE5AAB">
        <w:rPr>
          <w:rFonts w:ascii="PFSquareSansPro-Regular" w:hAnsi="PFSquareSansPro-Regular" w:cs="Arial"/>
          <w:b/>
          <w:bCs/>
          <w:caps/>
          <w:color w:val="0E3672"/>
          <w:sz w:val="32"/>
          <w:szCs w:val="32"/>
          <w:lang w:val="uk-UA"/>
        </w:rPr>
        <w:t>Project Development, Implementation</w:t>
      </w:r>
    </w:p>
    <w:p w:rsidR="00DF1716" w:rsidRDefault="00DF1716" w:rsidP="00DF1716">
      <w:pPr>
        <w:spacing w:after="0" w:line="276" w:lineRule="auto"/>
        <w:ind w:right="-24"/>
        <w:jc w:val="center"/>
        <w:rPr>
          <w:rFonts w:ascii="PFSquareSansPro-Regular" w:hAnsi="PFSquareSansPro-Regular" w:cs="Arial"/>
          <w:b/>
          <w:bCs/>
          <w:caps/>
          <w:color w:val="0E3672"/>
          <w:sz w:val="32"/>
          <w:szCs w:val="32"/>
          <w:lang w:val="uk-UA"/>
        </w:rPr>
      </w:pPr>
      <w:r w:rsidRPr="00AE5AAB">
        <w:rPr>
          <w:rFonts w:ascii="PFSquareSansPro-Regular" w:hAnsi="PFSquareSansPro-Regular" w:cs="Arial"/>
          <w:b/>
          <w:bCs/>
          <w:caps/>
          <w:color w:val="0E3672"/>
          <w:sz w:val="32"/>
          <w:szCs w:val="32"/>
          <w:lang w:val="uk-UA"/>
        </w:rPr>
        <w:t>and Fundraising ForuM</w:t>
      </w:r>
    </w:p>
    <w:tbl>
      <w:tblPr>
        <w:tblStyle w:val="Gitternetztabelle2Akzent61"/>
        <w:tblW w:w="0" w:type="auto"/>
        <w:tblLook w:val="04A0"/>
      </w:tblPr>
      <w:tblGrid>
        <w:gridCol w:w="1526"/>
        <w:gridCol w:w="7121"/>
        <w:gridCol w:w="1816"/>
      </w:tblGrid>
      <w:tr w:rsidR="00422BD9" w:rsidRPr="00422BD9" w:rsidTr="00DD3D55">
        <w:trPr>
          <w:cnfStyle w:val="100000000000"/>
          <w:trHeight w:val="196"/>
        </w:trPr>
        <w:tc>
          <w:tcPr>
            <w:cnfStyle w:val="001000000000"/>
            <w:tcW w:w="1526" w:type="dxa"/>
            <w:tcBorders>
              <w:bottom w:val="nil"/>
            </w:tcBorders>
          </w:tcPr>
          <w:p w:rsidR="00422BD9" w:rsidRPr="00DE4BFD" w:rsidRDefault="00422BD9" w:rsidP="00422BD9">
            <w:pPr>
              <w:spacing w:line="276" w:lineRule="auto"/>
              <w:jc w:val="both"/>
              <w:rPr>
                <w:rFonts w:ascii="PFSquareSansPro-Regular" w:hAnsi="PFSquareSansPro-Regular" w:cs="Arial"/>
                <w:sz w:val="6"/>
                <w:szCs w:val="6"/>
                <w:lang w:val="uk-UA"/>
              </w:rPr>
            </w:pPr>
          </w:p>
        </w:tc>
        <w:tc>
          <w:tcPr>
            <w:tcW w:w="8937" w:type="dxa"/>
            <w:gridSpan w:val="2"/>
            <w:tcBorders>
              <w:bottom w:val="nil"/>
            </w:tcBorders>
          </w:tcPr>
          <w:p w:rsidR="00422BD9" w:rsidRDefault="00422BD9" w:rsidP="00422BD9">
            <w:pPr>
              <w:spacing w:line="276" w:lineRule="auto"/>
              <w:jc w:val="both"/>
              <w:cnfStyle w:val="100000000000"/>
              <w:rPr>
                <w:rFonts w:ascii="PFSquareSansPro-Regular" w:hAnsi="PFSquareSansPro-Regular" w:cs="Arial"/>
                <w:sz w:val="4"/>
                <w:szCs w:val="4"/>
                <w:lang w:val="uk-UA"/>
              </w:rPr>
            </w:pPr>
          </w:p>
          <w:p w:rsidR="00DF1716" w:rsidRPr="00DF1716" w:rsidRDefault="00DF1716" w:rsidP="00422BD9">
            <w:pPr>
              <w:spacing w:line="276" w:lineRule="auto"/>
              <w:jc w:val="both"/>
              <w:cnfStyle w:val="100000000000"/>
              <w:rPr>
                <w:rFonts w:ascii="PFSquareSansPro-Regular" w:hAnsi="PFSquareSansPro-Regular" w:cs="Arial"/>
                <w:sz w:val="4"/>
                <w:szCs w:val="4"/>
                <w:lang w:val="uk-UA"/>
              </w:rPr>
            </w:pPr>
          </w:p>
        </w:tc>
      </w:tr>
      <w:tr w:rsidR="00DF1716" w:rsidRPr="006933DF" w:rsidTr="00DD3D55">
        <w:trPr>
          <w:cnfStyle w:val="000000100000"/>
          <w:trHeight w:val="359"/>
        </w:trPr>
        <w:tc>
          <w:tcPr>
            <w:cnfStyle w:val="001000000000"/>
            <w:tcW w:w="1526" w:type="dxa"/>
            <w:tcBorders>
              <w:top w:val="nil"/>
              <w:bottom w:val="nil"/>
              <w:right w:val="nil"/>
            </w:tcBorders>
            <w:shd w:val="clear" w:color="auto" w:fill="D3EBF2"/>
          </w:tcPr>
          <w:p w:rsidR="00DF1716" w:rsidRPr="00803E36" w:rsidRDefault="00DF1716" w:rsidP="00422BD9">
            <w:pPr>
              <w:spacing w:line="276" w:lineRule="auto"/>
              <w:jc w:val="both"/>
              <w:rPr>
                <w:rFonts w:ascii="PFSquareSansPro-Regular" w:hAnsi="PFSquareSansPro-Regular" w:cs="Arial"/>
                <w:sz w:val="20"/>
                <w:szCs w:val="20"/>
                <w:lang w:val="uk-UA"/>
              </w:rPr>
            </w:pPr>
            <w:r w:rsidRPr="00803E36">
              <w:rPr>
                <w:rFonts w:ascii="PFSquareSansPro-Regular" w:hAnsi="PFSquareSansPro-Regular" w:cs="Arial"/>
                <w:sz w:val="20"/>
                <w:szCs w:val="20"/>
                <w:lang w:val="uk-UA"/>
              </w:rPr>
              <w:t>13</w:t>
            </w:r>
            <w:r w:rsidRPr="00803E36">
              <w:rPr>
                <w:rFonts w:ascii="PFSquareSansPro-Regular" w:hAnsi="PFSquareSansPro-Regular" w:cs="Arial"/>
                <w:sz w:val="20"/>
                <w:szCs w:val="20"/>
              </w:rPr>
              <w:t>.30 – 14.00</w:t>
            </w:r>
          </w:p>
        </w:tc>
        <w:tc>
          <w:tcPr>
            <w:tcW w:w="8937" w:type="dxa"/>
            <w:gridSpan w:val="2"/>
            <w:tcBorders>
              <w:top w:val="nil"/>
              <w:left w:val="nil"/>
              <w:bottom w:val="nil"/>
            </w:tcBorders>
            <w:shd w:val="clear" w:color="auto" w:fill="D3EBF2"/>
          </w:tcPr>
          <w:p w:rsidR="00DF1716" w:rsidRPr="006933DF" w:rsidRDefault="00DF1716" w:rsidP="00422BD9">
            <w:pPr>
              <w:spacing w:line="276" w:lineRule="auto"/>
              <w:jc w:val="both"/>
              <w:cnfStyle w:val="000000100000"/>
              <w:rPr>
                <w:rFonts w:ascii="PFSquareSansPro-Regular" w:hAnsi="PFSquareSansPro-Regular" w:cs="Arial"/>
                <w:sz w:val="24"/>
                <w:szCs w:val="24"/>
                <w:lang w:val="uk-UA"/>
              </w:rPr>
            </w:pPr>
            <w:r w:rsidRPr="006933DF">
              <w:rPr>
                <w:rFonts w:ascii="PFSquareSansPro-Regular" w:hAnsi="PFSquareSansPro-Regular" w:cs="Arial"/>
                <w:sz w:val="24"/>
                <w:szCs w:val="24"/>
                <w:lang w:val="uk-UA"/>
              </w:rPr>
              <w:t>Registration</w:t>
            </w:r>
          </w:p>
        </w:tc>
      </w:tr>
      <w:tr w:rsidR="00DF1716" w:rsidRPr="006933DF" w:rsidTr="00150F26">
        <w:trPr>
          <w:trHeight w:val="3146"/>
        </w:trPr>
        <w:tc>
          <w:tcPr>
            <w:cnfStyle w:val="001000000000"/>
            <w:tcW w:w="1526" w:type="dxa"/>
            <w:tcBorders>
              <w:top w:val="nil"/>
              <w:bottom w:val="nil"/>
              <w:right w:val="nil"/>
            </w:tcBorders>
          </w:tcPr>
          <w:p w:rsidR="00150F26" w:rsidRPr="00803E36" w:rsidRDefault="00150F26" w:rsidP="00B2373D">
            <w:pPr>
              <w:spacing w:line="276" w:lineRule="auto"/>
              <w:jc w:val="both"/>
              <w:rPr>
                <w:rFonts w:ascii="PFSquareSansPro-Regular" w:hAnsi="PFSquareSansPro-Regular" w:cs="Arial"/>
                <w:sz w:val="20"/>
                <w:szCs w:val="20"/>
              </w:rPr>
            </w:pPr>
          </w:p>
          <w:p w:rsidR="00DF1716" w:rsidRPr="00803E36" w:rsidRDefault="00DF1716" w:rsidP="00B2373D">
            <w:pPr>
              <w:spacing w:line="276" w:lineRule="auto"/>
              <w:jc w:val="both"/>
              <w:rPr>
                <w:rFonts w:ascii="PFSquareSansPro-Regular" w:hAnsi="PFSquareSansPro-Regular" w:cs="Arial"/>
                <w:sz w:val="20"/>
                <w:szCs w:val="20"/>
                <w:lang w:val="uk-UA"/>
              </w:rPr>
            </w:pPr>
            <w:r w:rsidRPr="00803E36">
              <w:rPr>
                <w:rFonts w:ascii="PFSquareSansPro-Regular" w:hAnsi="PFSquareSansPro-Regular" w:cs="Arial"/>
                <w:sz w:val="20"/>
                <w:szCs w:val="20"/>
                <w:lang w:val="uk-UA"/>
              </w:rPr>
              <w:t>14.00 – 1</w:t>
            </w:r>
            <w:r w:rsidR="00B2373D" w:rsidRPr="00803E36">
              <w:rPr>
                <w:rFonts w:ascii="PFSquareSansPro-Regular" w:hAnsi="PFSquareSansPro-Regular" w:cs="Arial"/>
                <w:sz w:val="20"/>
                <w:szCs w:val="20"/>
              </w:rPr>
              <w:t>5</w:t>
            </w:r>
            <w:r w:rsidRPr="00803E36">
              <w:rPr>
                <w:rFonts w:ascii="PFSquareSansPro-Regular" w:hAnsi="PFSquareSansPro-Regular" w:cs="Arial"/>
                <w:sz w:val="20"/>
                <w:szCs w:val="20"/>
                <w:lang w:val="uk-UA"/>
              </w:rPr>
              <w:t>.</w:t>
            </w:r>
            <w:r w:rsidR="00B2373D" w:rsidRPr="00803E36">
              <w:rPr>
                <w:rFonts w:ascii="PFSquareSansPro-Regular" w:hAnsi="PFSquareSansPro-Regular" w:cs="Arial"/>
                <w:sz w:val="20"/>
                <w:szCs w:val="20"/>
              </w:rPr>
              <w:t>3</w:t>
            </w:r>
            <w:r w:rsidRPr="00803E36">
              <w:rPr>
                <w:rFonts w:ascii="PFSquareSansPro-Regular" w:hAnsi="PFSquareSansPro-Regular" w:cs="Arial"/>
                <w:sz w:val="20"/>
                <w:szCs w:val="20"/>
                <w:lang w:val="uk-UA"/>
              </w:rPr>
              <w:t>0</w:t>
            </w:r>
          </w:p>
        </w:tc>
        <w:tc>
          <w:tcPr>
            <w:tcW w:w="7121" w:type="dxa"/>
            <w:tcBorders>
              <w:top w:val="nil"/>
              <w:left w:val="nil"/>
              <w:bottom w:val="nil"/>
              <w:right w:val="nil"/>
            </w:tcBorders>
          </w:tcPr>
          <w:p w:rsidR="00150F26" w:rsidRPr="006933DF" w:rsidRDefault="00150F26" w:rsidP="00422BD9">
            <w:pPr>
              <w:spacing w:line="276" w:lineRule="auto"/>
              <w:jc w:val="both"/>
              <w:cnfStyle w:val="000000000000"/>
              <w:rPr>
                <w:rFonts w:ascii="PFSquareSansPro-Regular" w:hAnsi="PFSquareSansPro-Regular" w:cs="Arial"/>
                <w:b/>
                <w:sz w:val="24"/>
                <w:szCs w:val="24"/>
              </w:rPr>
            </w:pPr>
          </w:p>
          <w:p w:rsidR="00DF1716" w:rsidRPr="006933DF" w:rsidRDefault="00DF1716" w:rsidP="00422BD9">
            <w:pPr>
              <w:spacing w:line="276" w:lineRule="auto"/>
              <w:jc w:val="both"/>
              <w:cnfStyle w:val="000000000000"/>
              <w:rPr>
                <w:rFonts w:ascii="PFSquareSansPro-Regular" w:hAnsi="PFSquareSansPro-Regular" w:cs="Arial"/>
                <w:sz w:val="24"/>
                <w:szCs w:val="24"/>
              </w:rPr>
            </w:pPr>
            <w:r w:rsidRPr="006933DF">
              <w:rPr>
                <w:rFonts w:ascii="PFSquareSansPro-Regular" w:hAnsi="PFSquareSansPro-Regular" w:cs="Arial"/>
                <w:b/>
                <w:sz w:val="24"/>
                <w:szCs w:val="24"/>
                <w:lang w:val="uk-UA"/>
              </w:rPr>
              <w:t xml:space="preserve">SESSION: Current Funding Programs on SME sector development </w:t>
            </w:r>
            <w:r w:rsidR="0062354A">
              <w:rPr>
                <w:rFonts w:ascii="PFSquareSansPro-Regular" w:hAnsi="PFSquareSansPro-Regular" w:cs="Arial"/>
                <w:b/>
                <w:sz w:val="24"/>
                <w:szCs w:val="24"/>
                <w:lang w:val="en-GB"/>
              </w:rPr>
              <w:t xml:space="preserve">and Public Private Dialogue and the development of BMO </w:t>
            </w:r>
            <w:r w:rsidRPr="00CF022F">
              <w:rPr>
                <w:rFonts w:ascii="PFSquareSansPro-Regular" w:hAnsi="PFSquareSansPro-Regular" w:cs="Arial"/>
                <w:b/>
                <w:sz w:val="24"/>
                <w:szCs w:val="24"/>
                <w:lang w:val="uk-UA"/>
              </w:rPr>
              <w:t>in</w:t>
            </w:r>
            <w:r w:rsidRPr="006933DF">
              <w:rPr>
                <w:rFonts w:ascii="PFSquareSansPro-Regular" w:hAnsi="PFSquareSansPro-Regular" w:cs="Arial"/>
                <w:b/>
                <w:sz w:val="24"/>
                <w:szCs w:val="24"/>
                <w:lang w:val="uk-UA"/>
              </w:rPr>
              <w:t xml:space="preserve"> </w:t>
            </w:r>
            <w:r w:rsidR="00DB0D9A" w:rsidRPr="006933DF">
              <w:rPr>
                <w:rFonts w:ascii="PFSquareSansPro-Regular" w:hAnsi="PFSquareSansPro-Regular" w:cs="Arial"/>
                <w:b/>
                <w:sz w:val="24"/>
                <w:szCs w:val="24"/>
              </w:rPr>
              <w:t>Belarus</w:t>
            </w:r>
          </w:p>
          <w:p w:rsidR="00DF1716" w:rsidRPr="006933DF" w:rsidRDefault="00DF1716" w:rsidP="00422BD9">
            <w:pPr>
              <w:spacing w:line="276" w:lineRule="auto"/>
              <w:jc w:val="both"/>
              <w:cnfStyle w:val="000000000000"/>
              <w:rPr>
                <w:rFonts w:ascii="PFSquareSansPro-Regular" w:hAnsi="PFSquareSansPro-Regular" w:cs="Arial"/>
                <w:b/>
                <w:sz w:val="24"/>
                <w:szCs w:val="24"/>
                <w:lang w:val="uk-UA"/>
              </w:rPr>
            </w:pPr>
            <w:r w:rsidRPr="006933DF">
              <w:rPr>
                <w:rFonts w:ascii="PFSquareSansPro-Regular" w:hAnsi="PFSquareSansPro-Regular" w:cs="Arial"/>
                <w:sz w:val="24"/>
                <w:szCs w:val="24"/>
                <w:lang w:val="uk-UA"/>
              </w:rPr>
              <w:t xml:space="preserve">Moderator: </w:t>
            </w:r>
            <w:r w:rsidR="00A958D6" w:rsidRPr="00A958D6">
              <w:rPr>
                <w:rFonts w:ascii="PFSquareSansPro-Regular" w:hAnsi="PFSquareSansPro-Regular" w:cs="Arial"/>
                <w:i/>
                <w:sz w:val="24"/>
                <w:szCs w:val="24"/>
              </w:rPr>
              <w:t>Sergei Zharnikov,</w:t>
            </w:r>
            <w:r w:rsidR="00A958D6">
              <w:rPr>
                <w:rFonts w:ascii="PFSquareSansPro-Regular" w:hAnsi="PFSquareSansPro-Regular" w:cs="Arial"/>
                <w:sz w:val="24"/>
                <w:szCs w:val="24"/>
              </w:rPr>
              <w:t xml:space="preserve"> </w:t>
            </w:r>
            <w:r w:rsidRPr="006933DF">
              <w:rPr>
                <w:rFonts w:ascii="PFSquareSansPro-Regular" w:hAnsi="PFSquareSansPro-Regular" w:cs="Arial"/>
                <w:i/>
                <w:sz w:val="24"/>
                <w:szCs w:val="24"/>
                <w:lang w:val="uk-UA"/>
              </w:rPr>
              <w:t xml:space="preserve">Christian </w:t>
            </w:r>
            <w:r w:rsidRPr="00CF022F">
              <w:rPr>
                <w:rFonts w:ascii="PFSquareSansPro-Regular" w:hAnsi="PFSquareSansPro-Regular" w:cs="Arial"/>
                <w:i/>
                <w:sz w:val="24"/>
                <w:szCs w:val="24"/>
                <w:lang w:val="uk-UA"/>
              </w:rPr>
              <w:t>Gessl</w:t>
            </w:r>
          </w:p>
          <w:p w:rsidR="0062354A" w:rsidRDefault="0062354A" w:rsidP="00422BD9">
            <w:pPr>
              <w:spacing w:line="276" w:lineRule="auto"/>
              <w:jc w:val="both"/>
              <w:cnfStyle w:val="000000000000"/>
              <w:rPr>
                <w:rFonts w:ascii="PFSquareSansPro-Regular" w:hAnsi="PFSquareSansPro-Regular" w:cs="Arial"/>
                <w:b/>
                <w:color w:val="002060"/>
                <w:sz w:val="24"/>
                <w:szCs w:val="24"/>
                <w:lang w:val="uk-UA"/>
              </w:rPr>
            </w:pPr>
          </w:p>
          <w:p w:rsidR="0062354A" w:rsidRPr="006933DF" w:rsidRDefault="00DF1716" w:rsidP="00422BD9">
            <w:pPr>
              <w:spacing w:line="276" w:lineRule="auto"/>
              <w:jc w:val="both"/>
              <w:cnfStyle w:val="000000000000"/>
              <w:rPr>
                <w:rFonts w:ascii="PFSquareSansPro-Regular" w:hAnsi="PFSquareSansPro-Regular" w:cs="Arial"/>
                <w:b/>
                <w:color w:val="002060"/>
                <w:sz w:val="24"/>
                <w:szCs w:val="24"/>
              </w:rPr>
            </w:pPr>
            <w:r w:rsidRPr="006933DF">
              <w:rPr>
                <w:rFonts w:ascii="PFSquareSansPro-Regular" w:hAnsi="PFSquareSansPro-Regular" w:cs="Arial"/>
                <w:b/>
                <w:color w:val="002060"/>
                <w:sz w:val="24"/>
                <w:szCs w:val="24"/>
                <w:lang w:val="uk-UA"/>
              </w:rPr>
              <w:t>Presentation of the projects for business associations, NGOs, sma</w:t>
            </w:r>
            <w:r w:rsidR="00DB0D9A" w:rsidRPr="006933DF">
              <w:rPr>
                <w:rFonts w:ascii="PFSquareSansPro-Regular" w:hAnsi="PFSquareSansPro-Regular" w:cs="Arial"/>
                <w:b/>
                <w:color w:val="002060"/>
                <w:sz w:val="24"/>
                <w:szCs w:val="24"/>
                <w:lang w:val="uk-UA"/>
              </w:rPr>
              <w:t>ll and medium-sized businesses</w:t>
            </w:r>
          </w:p>
          <w:p w:rsidR="00DE4BFD" w:rsidRDefault="00B2373D" w:rsidP="007C7541">
            <w:pPr>
              <w:pStyle w:val="a8"/>
              <w:numPr>
                <w:ilvl w:val="0"/>
                <w:numId w:val="11"/>
              </w:numPr>
              <w:spacing w:after="0"/>
              <w:ind w:left="317"/>
              <w:jc w:val="both"/>
              <w:cnfStyle w:val="000000000000"/>
              <w:rPr>
                <w:rFonts w:ascii="PFSquareSansPro-Regular" w:hAnsi="PFSquareSansPro-Regular" w:cs="Arial"/>
                <w:b/>
                <w:sz w:val="24"/>
                <w:szCs w:val="24"/>
                <w:lang w:val="uk-UA"/>
              </w:rPr>
            </w:pPr>
            <w:r w:rsidRPr="006933DF">
              <w:rPr>
                <w:rFonts w:ascii="PFSquareSansPro-Regular" w:hAnsi="PFSquareSansPro-Regular" w:cs="Arial"/>
                <w:b/>
                <w:sz w:val="24"/>
                <w:szCs w:val="24"/>
                <w:lang w:val="uk-UA"/>
              </w:rPr>
              <w:t xml:space="preserve">European </w:t>
            </w:r>
            <w:r w:rsidR="00DE4BFD">
              <w:rPr>
                <w:rFonts w:ascii="PFSquareSansPro-Regular" w:hAnsi="PFSquareSansPro-Regular" w:cs="Arial"/>
                <w:b/>
                <w:sz w:val="24"/>
                <w:szCs w:val="24"/>
                <w:lang w:val="en-GB"/>
              </w:rPr>
              <w:t>P</w:t>
            </w:r>
            <w:r w:rsidRPr="006933DF">
              <w:rPr>
                <w:rFonts w:ascii="PFSquareSansPro-Regular" w:hAnsi="PFSquareSansPro-Regular" w:cs="Arial"/>
                <w:b/>
                <w:sz w:val="24"/>
                <w:szCs w:val="24"/>
                <w:lang w:val="uk-UA"/>
              </w:rPr>
              <w:t>rogram Horizon 2020</w:t>
            </w:r>
          </w:p>
          <w:p w:rsidR="00674E57" w:rsidRPr="006933DF" w:rsidRDefault="00DE4BFD" w:rsidP="00DE4BFD">
            <w:pPr>
              <w:pStyle w:val="a8"/>
              <w:spacing w:after="0"/>
              <w:ind w:left="317"/>
              <w:jc w:val="both"/>
              <w:cnfStyle w:val="000000000000"/>
              <w:rPr>
                <w:rFonts w:ascii="PFSquareSansPro-Regular" w:hAnsi="PFSquareSansPro-Regular" w:cs="Arial"/>
                <w:b/>
                <w:sz w:val="24"/>
                <w:szCs w:val="24"/>
                <w:lang w:val="uk-UA"/>
              </w:rPr>
            </w:pPr>
            <w:r w:rsidRPr="00DE4BFD">
              <w:rPr>
                <w:rFonts w:ascii="PFSquareSansPro-Regular" w:hAnsi="PFSquareSansPro-Regular" w:cs="Arial"/>
                <w:sz w:val="24"/>
                <w:szCs w:val="24"/>
                <w:lang w:val="en-GB"/>
              </w:rPr>
              <w:t>(</w:t>
            </w:r>
            <w:r w:rsidRPr="00DE4BFD">
              <w:rPr>
                <w:rFonts w:ascii="PFSquareSansPro-Regular" w:hAnsi="PFSquareSansPro-Regular" w:cs="Arial"/>
                <w:sz w:val="20"/>
                <w:szCs w:val="20"/>
                <w:lang w:val="en-GB"/>
              </w:rPr>
              <w:t>Why should Belarus join these initiatives and what role BMOs can play in this!)</w:t>
            </w:r>
            <w:r w:rsidR="00B2373D" w:rsidRPr="006933DF">
              <w:rPr>
                <w:rFonts w:ascii="PFSquareSansPro-Regular" w:hAnsi="PFSquareSansPro-Regular" w:cs="Arial"/>
                <w:b/>
                <w:sz w:val="24"/>
                <w:szCs w:val="24"/>
                <w:lang w:val="en-US"/>
              </w:rPr>
              <w:t xml:space="preserve"> </w:t>
            </w:r>
          </w:p>
          <w:p w:rsidR="00B2373D" w:rsidRPr="00DE4BFD" w:rsidRDefault="00674E57" w:rsidP="00B01722">
            <w:pPr>
              <w:pStyle w:val="a8"/>
              <w:numPr>
                <w:ilvl w:val="0"/>
                <w:numId w:val="11"/>
              </w:numPr>
              <w:spacing w:after="0"/>
              <w:ind w:left="317"/>
              <w:jc w:val="both"/>
              <w:cnfStyle w:val="000000000000"/>
              <w:rPr>
                <w:rFonts w:ascii="PFSquareSansPro-Regular" w:hAnsi="PFSquareSansPro-Regular" w:cs="Arial"/>
                <w:b/>
                <w:sz w:val="24"/>
                <w:szCs w:val="24"/>
                <w:lang w:val="uk-UA"/>
              </w:rPr>
            </w:pPr>
            <w:r w:rsidRPr="006933DF">
              <w:rPr>
                <w:rFonts w:ascii="PFSquareSansPro-Regular" w:hAnsi="PFSquareSansPro-Regular" w:cs="Arial"/>
                <w:b/>
                <w:sz w:val="24"/>
                <w:szCs w:val="24"/>
                <w:lang w:val="en-US"/>
              </w:rPr>
              <w:t>EBRD</w:t>
            </w:r>
            <w:r w:rsidR="00B2373D" w:rsidRPr="006933DF">
              <w:rPr>
                <w:rFonts w:ascii="PFSquareSansPro-Regular" w:hAnsi="PFSquareSansPro-Regular" w:cs="Arial"/>
                <w:b/>
                <w:sz w:val="24"/>
                <w:szCs w:val="24"/>
                <w:lang w:val="en-US"/>
              </w:rPr>
              <w:t xml:space="preserve"> </w:t>
            </w:r>
          </w:p>
          <w:p w:rsidR="00DE4BFD" w:rsidRPr="00DE4BFD" w:rsidRDefault="00DE4BFD" w:rsidP="00DE4BFD">
            <w:pPr>
              <w:pStyle w:val="a8"/>
              <w:spacing w:after="0"/>
              <w:ind w:left="317"/>
              <w:jc w:val="both"/>
              <w:cnfStyle w:val="000000000000"/>
              <w:rPr>
                <w:rFonts w:ascii="PFSquareSansPro-Regular" w:hAnsi="PFSquareSansPro-Regular" w:cs="Arial"/>
                <w:sz w:val="20"/>
                <w:szCs w:val="20"/>
                <w:lang w:val="uk-UA"/>
              </w:rPr>
            </w:pPr>
            <w:r w:rsidRPr="00DE4BFD">
              <w:rPr>
                <w:rFonts w:ascii="PFSquareSansPro-Regular" w:hAnsi="PFSquareSansPro-Regular" w:cs="Arial"/>
                <w:sz w:val="20"/>
                <w:szCs w:val="20"/>
                <w:lang w:val="en-US"/>
              </w:rPr>
              <w:t>(Women in Business and Consultancy Services for SME; what role can BMOs play in this?)</w:t>
            </w:r>
          </w:p>
          <w:p w:rsidR="00DE4BFD" w:rsidRPr="00DE4BFD" w:rsidRDefault="00AE5AAB" w:rsidP="00B01722">
            <w:pPr>
              <w:pStyle w:val="a8"/>
              <w:numPr>
                <w:ilvl w:val="0"/>
                <w:numId w:val="11"/>
              </w:numPr>
              <w:spacing w:after="0"/>
              <w:ind w:left="317"/>
              <w:jc w:val="both"/>
              <w:cnfStyle w:val="000000000000"/>
              <w:rPr>
                <w:rFonts w:ascii="PFSquareSansPro-Regular" w:hAnsi="PFSquareSansPro-Regular" w:cs="Arial"/>
                <w:b/>
                <w:sz w:val="24"/>
                <w:szCs w:val="24"/>
                <w:lang w:val="uk-UA"/>
              </w:rPr>
            </w:pPr>
            <w:r w:rsidRPr="006933DF">
              <w:rPr>
                <w:rFonts w:ascii="PFSquareSansPro-Regular" w:hAnsi="PFSquareSansPro-Regular" w:cs="Arial"/>
                <w:b/>
                <w:sz w:val="24"/>
                <w:szCs w:val="24"/>
                <w:lang w:val="en-US"/>
              </w:rPr>
              <w:t>UNDP</w:t>
            </w:r>
          </w:p>
          <w:p w:rsidR="00DF1716" w:rsidRPr="006933DF" w:rsidRDefault="00DE4BFD" w:rsidP="00DE4BFD">
            <w:pPr>
              <w:pStyle w:val="a8"/>
              <w:spacing w:after="0"/>
              <w:ind w:left="317"/>
              <w:jc w:val="both"/>
              <w:cnfStyle w:val="000000000000"/>
              <w:rPr>
                <w:rFonts w:ascii="PFSquareSansPro-Regular" w:hAnsi="PFSquareSansPro-Regular" w:cs="Arial"/>
                <w:b/>
                <w:sz w:val="24"/>
                <w:szCs w:val="24"/>
                <w:lang w:val="uk-UA"/>
              </w:rPr>
            </w:pPr>
            <w:r w:rsidRPr="00DE4BFD">
              <w:rPr>
                <w:rFonts w:ascii="PFSquareSansPro-Regular" w:hAnsi="PFSquareSansPro-Regular" w:cs="Arial"/>
                <w:sz w:val="24"/>
                <w:szCs w:val="24"/>
                <w:lang w:val="en-US"/>
              </w:rPr>
              <w:t>(</w:t>
            </w:r>
            <w:r w:rsidR="00AE5AAB" w:rsidRPr="00DE4BFD">
              <w:rPr>
                <w:rFonts w:ascii="PFSquareSansPro-Regular" w:hAnsi="PFSquareSansPro-Regular" w:cs="Arial"/>
                <w:sz w:val="20"/>
                <w:szCs w:val="20"/>
                <w:lang w:val="en-US"/>
              </w:rPr>
              <w:t>Belarus</w:t>
            </w:r>
            <w:r w:rsidRPr="00DE4BFD">
              <w:rPr>
                <w:rFonts w:ascii="PFSquareSansPro-Regular" w:hAnsi="PFSquareSansPro-Regular" w:cs="Arial"/>
                <w:sz w:val="20"/>
                <w:szCs w:val="20"/>
                <w:lang w:val="en-US"/>
              </w:rPr>
              <w:t xml:space="preserve"> entry</w:t>
            </w:r>
            <w:r w:rsidR="00AE5AAB" w:rsidRPr="00DE4BFD">
              <w:rPr>
                <w:rFonts w:ascii="PFSquareSansPro-Regular" w:hAnsi="PFSquareSansPro-Regular" w:cs="Arial"/>
                <w:sz w:val="20"/>
                <w:szCs w:val="20"/>
                <w:lang w:val="en-US"/>
              </w:rPr>
              <w:t xml:space="preserve"> in WTO</w:t>
            </w:r>
            <w:r w:rsidRPr="00DE4BFD">
              <w:rPr>
                <w:rFonts w:ascii="PFSquareSansPro-Regular" w:hAnsi="PFSquareSansPro-Regular" w:cs="Arial"/>
                <w:sz w:val="20"/>
                <w:szCs w:val="20"/>
                <w:lang w:val="en-US"/>
              </w:rPr>
              <w:t xml:space="preserve"> – the roles of BMO in this process)</w:t>
            </w:r>
          </w:p>
          <w:p w:rsidR="007C7541" w:rsidRPr="00DE4BFD" w:rsidRDefault="007C7541" w:rsidP="007C7541">
            <w:pPr>
              <w:pStyle w:val="a8"/>
              <w:numPr>
                <w:ilvl w:val="0"/>
                <w:numId w:val="11"/>
              </w:numPr>
              <w:spacing w:after="0"/>
              <w:ind w:left="317"/>
              <w:jc w:val="both"/>
              <w:cnfStyle w:val="000000000000"/>
              <w:rPr>
                <w:rFonts w:ascii="PFSquareSansPro-Regular" w:hAnsi="PFSquareSansPro-Regular" w:cs="Arial"/>
                <w:b/>
                <w:sz w:val="24"/>
                <w:szCs w:val="24"/>
                <w:lang w:val="uk-UA"/>
              </w:rPr>
            </w:pPr>
            <w:r w:rsidRPr="006933DF">
              <w:rPr>
                <w:rFonts w:ascii="PFSquareSansPro-Regular" w:hAnsi="PFSquareSansPro-Regular" w:cs="Arial"/>
                <w:b/>
                <w:sz w:val="24"/>
                <w:szCs w:val="24"/>
                <w:lang w:val="en-US"/>
              </w:rPr>
              <w:t>I</w:t>
            </w:r>
            <w:r w:rsidR="004A7B5A" w:rsidRPr="006933DF">
              <w:rPr>
                <w:rFonts w:ascii="PFSquareSansPro-Regular" w:hAnsi="PFSquareSansPro-Regular" w:cs="Arial"/>
                <w:b/>
                <w:sz w:val="24"/>
                <w:szCs w:val="24"/>
                <w:lang w:val="en-US"/>
              </w:rPr>
              <w:t>FC</w:t>
            </w:r>
            <w:r w:rsidR="004A7B5A" w:rsidRPr="006933DF">
              <w:rPr>
                <w:rFonts w:ascii="PFSquareSansPro-Regular" w:hAnsi="PFSquareSansPro-Regular" w:cs="Arial"/>
                <w:b/>
                <w:sz w:val="24"/>
                <w:szCs w:val="24"/>
              </w:rPr>
              <w:t xml:space="preserve"> </w:t>
            </w:r>
          </w:p>
          <w:p w:rsidR="00DE4BFD" w:rsidRPr="00DE4BFD" w:rsidRDefault="00DE4BFD" w:rsidP="00DE4BFD">
            <w:pPr>
              <w:pStyle w:val="a8"/>
              <w:spacing w:after="0"/>
              <w:ind w:left="317"/>
              <w:jc w:val="both"/>
              <w:cnfStyle w:val="000000000000"/>
              <w:rPr>
                <w:rFonts w:ascii="PFSquareSansPro-Regular" w:hAnsi="PFSquareSansPro-Regular" w:cs="Arial"/>
                <w:sz w:val="20"/>
                <w:szCs w:val="20"/>
                <w:lang w:val="en-GB"/>
              </w:rPr>
            </w:pPr>
            <w:r w:rsidRPr="00DE4BFD">
              <w:rPr>
                <w:rFonts w:ascii="PFSquareSansPro-Regular" w:hAnsi="PFSquareSansPro-Regular" w:cs="Arial"/>
                <w:sz w:val="20"/>
                <w:szCs w:val="20"/>
                <w:lang w:val="en-GB"/>
              </w:rPr>
              <w:t>(Certficitaion of Food/Food Safety and important topic for BMO in access to markets for their members)</w:t>
            </w:r>
          </w:p>
          <w:p w:rsidR="00B01722" w:rsidRPr="00DE4BFD" w:rsidRDefault="004A06F6" w:rsidP="00C02ACC">
            <w:pPr>
              <w:pStyle w:val="a8"/>
              <w:numPr>
                <w:ilvl w:val="0"/>
                <w:numId w:val="11"/>
              </w:numPr>
              <w:spacing w:after="0"/>
              <w:ind w:left="317"/>
              <w:jc w:val="both"/>
              <w:cnfStyle w:val="000000000000"/>
              <w:rPr>
                <w:rFonts w:ascii="PFSquareSansPro-Regular" w:hAnsi="PFSquareSansPro-Regular" w:cs="Arial"/>
                <w:sz w:val="24"/>
                <w:szCs w:val="24"/>
                <w:lang w:val="uk-UA"/>
              </w:rPr>
            </w:pPr>
            <w:r w:rsidRPr="006933DF">
              <w:rPr>
                <w:rFonts w:ascii="PFSquareSansPro-Regular" w:hAnsi="PFSquareSansPro-Regular" w:cs="Arial"/>
                <w:b/>
                <w:sz w:val="24"/>
                <w:szCs w:val="24"/>
                <w:lang w:val="en-US"/>
              </w:rPr>
              <w:t>Bela</w:t>
            </w:r>
            <w:r w:rsidRPr="006933DF">
              <w:rPr>
                <w:rFonts w:ascii="PFSquareSansPro-Regular" w:hAnsi="PFSquareSansPro-Regular" w:cs="Arial"/>
                <w:b/>
                <w:sz w:val="24"/>
                <w:szCs w:val="24"/>
                <w:lang w:val="uk-UA"/>
              </w:rPr>
              <w:t>rusian Fund for Fin</w:t>
            </w:r>
            <w:r w:rsidR="0062354A">
              <w:rPr>
                <w:rFonts w:ascii="PFSquareSansPro-Regular" w:hAnsi="PFSquareSansPro-Regular" w:cs="Arial"/>
                <w:b/>
                <w:sz w:val="24"/>
                <w:szCs w:val="24"/>
                <w:lang w:val="uk-UA"/>
              </w:rPr>
              <w:t>ancial Support of Entrepreneurs</w:t>
            </w:r>
          </w:p>
          <w:p w:rsidR="00DE4BFD" w:rsidRPr="00DE4BFD" w:rsidRDefault="00DE4BFD" w:rsidP="00DE4BFD">
            <w:pPr>
              <w:pStyle w:val="a8"/>
              <w:spacing w:after="0"/>
              <w:ind w:left="317"/>
              <w:jc w:val="both"/>
              <w:cnfStyle w:val="000000000000"/>
              <w:rPr>
                <w:rFonts w:ascii="PFSquareSansPro-Regular" w:hAnsi="PFSquareSansPro-Regular" w:cs="Arial"/>
                <w:sz w:val="20"/>
                <w:szCs w:val="20"/>
                <w:lang w:val="en-GB"/>
              </w:rPr>
            </w:pPr>
            <w:r w:rsidRPr="00DE4BFD">
              <w:rPr>
                <w:rFonts w:ascii="PFSquareSansPro-Regular" w:hAnsi="PFSquareSansPro-Regular" w:cs="Arial"/>
                <w:sz w:val="20"/>
                <w:szCs w:val="20"/>
                <w:lang w:val="en-GB"/>
              </w:rPr>
              <w:t>(Great support for SMEs! What role do and can play BMO in this? How can BMO help the fund to offer even better adapted services through Public Private Dialogue)</w:t>
            </w:r>
          </w:p>
          <w:p w:rsidR="0062354A" w:rsidRPr="006933DF" w:rsidRDefault="0062354A" w:rsidP="0062354A">
            <w:pPr>
              <w:pStyle w:val="a8"/>
              <w:spacing w:after="0"/>
              <w:ind w:left="317"/>
              <w:jc w:val="both"/>
              <w:cnfStyle w:val="000000000000"/>
              <w:rPr>
                <w:rFonts w:ascii="PFSquareSansPro-Regular" w:hAnsi="PFSquareSansPro-Regular" w:cs="Arial"/>
                <w:sz w:val="24"/>
                <w:szCs w:val="24"/>
                <w:lang w:val="uk-UA"/>
              </w:rPr>
            </w:pPr>
          </w:p>
        </w:tc>
        <w:tc>
          <w:tcPr>
            <w:tcW w:w="1816" w:type="dxa"/>
            <w:tcBorders>
              <w:top w:val="nil"/>
              <w:left w:val="nil"/>
              <w:bottom w:val="nil"/>
            </w:tcBorders>
          </w:tcPr>
          <w:p w:rsidR="00DF1716" w:rsidRPr="006933DF" w:rsidRDefault="00DF1716" w:rsidP="00422BD9">
            <w:pPr>
              <w:spacing w:line="276" w:lineRule="auto"/>
              <w:jc w:val="both"/>
              <w:cnfStyle w:val="000000000000"/>
              <w:rPr>
                <w:rFonts w:ascii="PFSquareSansPro-Regular" w:hAnsi="PFSquareSansPro-Regular" w:cs="Arial"/>
                <w:sz w:val="24"/>
                <w:szCs w:val="24"/>
                <w:lang w:val="uk-UA"/>
              </w:rPr>
            </w:pP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r w:rsidRPr="006933DF">
              <w:rPr>
                <w:rFonts w:ascii="PFSquareSansPro-Regular" w:hAnsi="PFSquareSansPro-Regular" w:cs="Arial"/>
                <w:sz w:val="24"/>
                <w:szCs w:val="24"/>
                <w:lang w:val="uk-UA"/>
              </w:rPr>
              <w:t xml:space="preserve">   </w:t>
            </w: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r w:rsidRPr="006933DF">
              <w:rPr>
                <w:rFonts w:ascii="PFSquareSansPro-Regular" w:hAnsi="PFSquareSansPro-Regular" w:cs="Arial"/>
                <w:sz w:val="24"/>
                <w:szCs w:val="24"/>
                <w:lang w:val="uk-UA"/>
              </w:rPr>
              <w:t xml:space="preserve">     </w:t>
            </w: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r w:rsidRPr="006933DF">
              <w:rPr>
                <w:rFonts w:ascii="PFSquareSansPro-Regular" w:hAnsi="PFSquareSansPro-Regular" w:cs="Arial"/>
                <w:sz w:val="24"/>
                <w:szCs w:val="24"/>
                <w:lang w:val="uk-UA"/>
              </w:rPr>
              <w:t xml:space="preserve">    </w:t>
            </w: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r w:rsidRPr="006933DF">
              <w:rPr>
                <w:rFonts w:ascii="PFSquareSansPro-Regular" w:hAnsi="PFSquareSansPro-Regular" w:cs="Arial"/>
                <w:sz w:val="24"/>
                <w:szCs w:val="24"/>
                <w:lang w:val="uk-UA"/>
              </w:rPr>
              <w:t xml:space="preserve">       </w:t>
            </w: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r w:rsidRPr="006933DF">
              <w:rPr>
                <w:rFonts w:ascii="PFSquareSansPro-Regular" w:hAnsi="PFSquareSansPro-Regular" w:cs="Arial"/>
                <w:sz w:val="24"/>
                <w:szCs w:val="24"/>
                <w:lang w:val="uk-UA"/>
              </w:rPr>
              <w:t xml:space="preserve"> </w:t>
            </w: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p>
          <w:p w:rsidR="00C0323B" w:rsidRPr="006933DF" w:rsidRDefault="00C0323B" w:rsidP="00422BD9">
            <w:pPr>
              <w:spacing w:line="276" w:lineRule="auto"/>
              <w:jc w:val="both"/>
              <w:cnfStyle w:val="000000000000"/>
              <w:rPr>
                <w:rFonts w:ascii="PFSquareSansPro-Regular" w:hAnsi="PFSquareSansPro-Regular" w:cs="Arial"/>
                <w:sz w:val="24"/>
                <w:szCs w:val="24"/>
                <w:lang w:val="uk-UA"/>
              </w:rPr>
            </w:pPr>
          </w:p>
        </w:tc>
      </w:tr>
      <w:tr w:rsidR="00B01722" w:rsidRPr="006933DF" w:rsidTr="00DD3D55">
        <w:trPr>
          <w:cnfStyle w:val="000000100000"/>
        </w:trPr>
        <w:tc>
          <w:tcPr>
            <w:cnfStyle w:val="001000000000"/>
            <w:tcW w:w="1526" w:type="dxa"/>
            <w:tcBorders>
              <w:top w:val="nil"/>
              <w:bottom w:val="nil"/>
              <w:right w:val="nil"/>
            </w:tcBorders>
            <w:shd w:val="clear" w:color="auto" w:fill="D3EBF2"/>
          </w:tcPr>
          <w:p w:rsidR="00B01722" w:rsidRPr="00803E36" w:rsidRDefault="00B01722" w:rsidP="00B2373D">
            <w:pPr>
              <w:spacing w:line="276" w:lineRule="auto"/>
              <w:jc w:val="both"/>
              <w:rPr>
                <w:rFonts w:ascii="PFSquareSansPro-Regular" w:hAnsi="PFSquareSansPro-Regular" w:cs="Arial"/>
                <w:sz w:val="20"/>
                <w:szCs w:val="20"/>
                <w:lang w:val="uk-UA"/>
              </w:rPr>
            </w:pPr>
            <w:r w:rsidRPr="00803E36">
              <w:rPr>
                <w:rFonts w:ascii="PFSquareSansPro-Regular" w:hAnsi="PFSquareSansPro-Regular" w:cs="Arial"/>
                <w:sz w:val="20"/>
                <w:szCs w:val="20"/>
                <w:lang w:val="uk-UA"/>
              </w:rPr>
              <w:t>1</w:t>
            </w:r>
            <w:r w:rsidR="00B2373D" w:rsidRPr="00803E36">
              <w:rPr>
                <w:rFonts w:ascii="PFSquareSansPro-Regular" w:hAnsi="PFSquareSansPro-Regular" w:cs="Arial"/>
                <w:sz w:val="20"/>
                <w:szCs w:val="20"/>
              </w:rPr>
              <w:t>5</w:t>
            </w:r>
            <w:r w:rsidRPr="00803E36">
              <w:rPr>
                <w:rFonts w:ascii="PFSquareSansPro-Regular" w:hAnsi="PFSquareSansPro-Regular" w:cs="Arial"/>
                <w:sz w:val="20"/>
                <w:szCs w:val="20"/>
                <w:lang w:val="uk-UA"/>
              </w:rPr>
              <w:t>.</w:t>
            </w:r>
            <w:r w:rsidR="00B2373D" w:rsidRPr="00803E36">
              <w:rPr>
                <w:rFonts w:ascii="PFSquareSansPro-Regular" w:hAnsi="PFSquareSansPro-Regular" w:cs="Arial"/>
                <w:sz w:val="20"/>
                <w:szCs w:val="20"/>
              </w:rPr>
              <w:t>3</w:t>
            </w:r>
            <w:r w:rsidRPr="00803E36">
              <w:rPr>
                <w:rFonts w:ascii="PFSquareSansPro-Regular" w:hAnsi="PFSquareSansPro-Regular" w:cs="Arial"/>
                <w:sz w:val="20"/>
                <w:szCs w:val="20"/>
                <w:lang w:val="uk-UA"/>
              </w:rPr>
              <w:t>0 – 17.</w:t>
            </w:r>
            <w:r w:rsidR="00B2373D" w:rsidRPr="00803E36">
              <w:rPr>
                <w:rFonts w:ascii="PFSquareSansPro-Regular" w:hAnsi="PFSquareSansPro-Regular" w:cs="Arial"/>
                <w:sz w:val="20"/>
                <w:szCs w:val="20"/>
              </w:rPr>
              <w:t>0</w:t>
            </w:r>
            <w:r w:rsidRPr="00803E36">
              <w:rPr>
                <w:rFonts w:ascii="PFSquareSansPro-Regular" w:hAnsi="PFSquareSansPro-Regular" w:cs="Arial"/>
                <w:sz w:val="20"/>
                <w:szCs w:val="20"/>
                <w:lang w:val="uk-UA"/>
              </w:rPr>
              <w:t>0</w:t>
            </w:r>
          </w:p>
        </w:tc>
        <w:tc>
          <w:tcPr>
            <w:tcW w:w="8937" w:type="dxa"/>
            <w:gridSpan w:val="2"/>
            <w:tcBorders>
              <w:top w:val="nil"/>
              <w:left w:val="nil"/>
              <w:bottom w:val="nil"/>
            </w:tcBorders>
            <w:shd w:val="clear" w:color="auto" w:fill="D3EBF2"/>
          </w:tcPr>
          <w:p w:rsidR="007C7541" w:rsidRPr="006933DF" w:rsidRDefault="00B01722" w:rsidP="006D1AA7">
            <w:pPr>
              <w:spacing w:line="276" w:lineRule="auto"/>
              <w:jc w:val="both"/>
              <w:cnfStyle w:val="000000100000"/>
              <w:rPr>
                <w:rFonts w:ascii="PFSquareSansPro-Regular" w:hAnsi="PFSquareSansPro-Regular" w:cs="Arial"/>
                <w:b/>
                <w:sz w:val="24"/>
                <w:szCs w:val="24"/>
                <w:lang w:val="uk-UA"/>
              </w:rPr>
            </w:pPr>
            <w:r w:rsidRPr="006933DF">
              <w:rPr>
                <w:rFonts w:ascii="PFSquareSansPro-Regular" w:hAnsi="PFSquareSansPro-Regular" w:cs="Arial"/>
                <w:b/>
                <w:sz w:val="24"/>
                <w:szCs w:val="24"/>
                <w:lang w:val="uk-UA"/>
              </w:rPr>
              <w:t xml:space="preserve">PRACTICAL SESSION: </w:t>
            </w:r>
          </w:p>
          <w:p w:rsidR="008B18FD" w:rsidRPr="006933DF" w:rsidRDefault="008B18FD" w:rsidP="006D1AA7">
            <w:pPr>
              <w:spacing w:line="276" w:lineRule="auto"/>
              <w:jc w:val="both"/>
              <w:cnfStyle w:val="000000100000"/>
              <w:rPr>
                <w:rFonts w:ascii="PFSquareSansPro-Regular" w:hAnsi="PFSquareSansPro-Regular" w:cs="Arial"/>
                <w:b/>
                <w:sz w:val="24"/>
                <w:szCs w:val="24"/>
              </w:rPr>
            </w:pPr>
          </w:p>
          <w:p w:rsidR="003A09A0" w:rsidRPr="00FF68AD" w:rsidRDefault="00A30607" w:rsidP="00702EE1">
            <w:pPr>
              <w:spacing w:line="276" w:lineRule="auto"/>
              <w:jc w:val="both"/>
              <w:cnfStyle w:val="000000100000"/>
              <w:rPr>
                <w:rFonts w:ascii="PFSquareSansPro-Regular" w:hAnsi="PFSquareSansPro-Regular" w:cs="Arial"/>
                <w:sz w:val="24"/>
                <w:szCs w:val="24"/>
              </w:rPr>
            </w:pPr>
            <w:r w:rsidRPr="006933DF">
              <w:rPr>
                <w:rFonts w:ascii="PFSquareSansPro-Regular" w:hAnsi="PFSquareSansPro-Regular" w:cs="Arial"/>
                <w:sz w:val="24"/>
                <w:szCs w:val="24"/>
              </w:rPr>
              <w:t>EBRD: master class on how to work with the consultants and prepare terms of reference</w:t>
            </w:r>
            <w:r w:rsidR="00FF68AD" w:rsidRPr="00FF68AD">
              <w:rPr>
                <w:rFonts w:ascii="PFSquareSansPro-Regular" w:hAnsi="PFSquareSansPro-Regular" w:cs="Arial"/>
                <w:sz w:val="24"/>
                <w:szCs w:val="24"/>
              </w:rPr>
              <w:t>.</w:t>
            </w:r>
          </w:p>
          <w:p w:rsidR="00B2373D" w:rsidRPr="006933DF" w:rsidRDefault="00B2373D" w:rsidP="00702EE1">
            <w:pPr>
              <w:spacing w:line="276" w:lineRule="auto"/>
              <w:jc w:val="both"/>
              <w:cnfStyle w:val="000000100000"/>
              <w:rPr>
                <w:rFonts w:ascii="PFSquareSansPro-Regular" w:hAnsi="PFSquareSansPro-Regular" w:cs="Arial"/>
                <w:sz w:val="24"/>
                <w:szCs w:val="24"/>
              </w:rPr>
            </w:pPr>
            <w:r w:rsidRPr="006933DF">
              <w:rPr>
                <w:rFonts w:ascii="PFSquareSansPro-Regular" w:hAnsi="PFSquareSansPro-Regular" w:cs="Arial"/>
                <w:sz w:val="24"/>
                <w:szCs w:val="24"/>
              </w:rPr>
              <w:t>Success story.</w:t>
            </w:r>
          </w:p>
          <w:p w:rsidR="00702EE1" w:rsidRPr="006933DF" w:rsidRDefault="00702EE1" w:rsidP="00B2373D">
            <w:pPr>
              <w:pStyle w:val="default"/>
              <w:jc w:val="both"/>
              <w:cnfStyle w:val="000000100000"/>
              <w:rPr>
                <w:rFonts w:ascii="PFSquareSansPro-Regular" w:hAnsi="PFSquareSansPro-Regular" w:cs="Arial"/>
                <w:lang w:val="uk-UA"/>
              </w:rPr>
            </w:pPr>
          </w:p>
        </w:tc>
      </w:tr>
      <w:tr w:rsidR="00DF1716" w:rsidRPr="006933DF" w:rsidTr="00DD3D55">
        <w:tc>
          <w:tcPr>
            <w:cnfStyle w:val="001000000000"/>
            <w:tcW w:w="1526" w:type="dxa"/>
            <w:tcBorders>
              <w:top w:val="nil"/>
              <w:bottom w:val="nil"/>
              <w:right w:val="nil"/>
            </w:tcBorders>
          </w:tcPr>
          <w:p w:rsidR="00150F26" w:rsidRPr="00803E36" w:rsidRDefault="00150F26" w:rsidP="00B2373D">
            <w:pPr>
              <w:spacing w:line="276" w:lineRule="auto"/>
              <w:jc w:val="both"/>
              <w:rPr>
                <w:rFonts w:ascii="PFSquareSansPro-Regular" w:hAnsi="PFSquareSansPro-Regular" w:cs="Arial"/>
                <w:sz w:val="20"/>
                <w:szCs w:val="20"/>
              </w:rPr>
            </w:pPr>
          </w:p>
          <w:p w:rsidR="00DF1716" w:rsidRPr="00803E36" w:rsidRDefault="00DF1716" w:rsidP="00B2373D">
            <w:pPr>
              <w:spacing w:line="276" w:lineRule="auto"/>
              <w:jc w:val="both"/>
              <w:rPr>
                <w:rFonts w:ascii="PFSquareSansPro-Regular" w:hAnsi="PFSquareSansPro-Regular" w:cs="Arial"/>
                <w:sz w:val="20"/>
                <w:szCs w:val="20"/>
                <w:lang w:val="uk-UA"/>
              </w:rPr>
            </w:pPr>
            <w:r w:rsidRPr="00803E36">
              <w:rPr>
                <w:rFonts w:ascii="PFSquareSansPro-Regular" w:hAnsi="PFSquareSansPro-Regular" w:cs="Arial"/>
                <w:sz w:val="20"/>
                <w:szCs w:val="20"/>
                <w:lang w:val="uk-UA"/>
              </w:rPr>
              <w:t>17.</w:t>
            </w:r>
            <w:r w:rsidR="00B2373D" w:rsidRPr="00803E36">
              <w:rPr>
                <w:rFonts w:ascii="PFSquareSansPro-Regular" w:hAnsi="PFSquareSansPro-Regular" w:cs="Arial"/>
                <w:sz w:val="20"/>
                <w:szCs w:val="20"/>
              </w:rPr>
              <w:t>0</w:t>
            </w:r>
            <w:r w:rsidRPr="00803E36">
              <w:rPr>
                <w:rFonts w:ascii="PFSquareSansPro-Regular" w:hAnsi="PFSquareSansPro-Regular" w:cs="Arial"/>
                <w:sz w:val="20"/>
                <w:szCs w:val="20"/>
                <w:lang w:val="uk-UA"/>
              </w:rPr>
              <w:t>0 – 1</w:t>
            </w:r>
            <w:r w:rsidR="00B2373D" w:rsidRPr="00803E36">
              <w:rPr>
                <w:rFonts w:ascii="PFSquareSansPro-Regular" w:hAnsi="PFSquareSansPro-Regular" w:cs="Arial"/>
                <w:sz w:val="20"/>
                <w:szCs w:val="20"/>
              </w:rPr>
              <w:t>7</w:t>
            </w:r>
            <w:r w:rsidRPr="00803E36">
              <w:rPr>
                <w:rFonts w:ascii="PFSquareSansPro-Regular" w:hAnsi="PFSquareSansPro-Regular" w:cs="Arial"/>
                <w:sz w:val="20"/>
                <w:szCs w:val="20"/>
                <w:lang w:val="uk-UA"/>
              </w:rPr>
              <w:t>.</w:t>
            </w:r>
            <w:r w:rsidR="00B2373D" w:rsidRPr="00803E36">
              <w:rPr>
                <w:rFonts w:ascii="PFSquareSansPro-Regular" w:hAnsi="PFSquareSansPro-Regular" w:cs="Arial"/>
                <w:sz w:val="20"/>
                <w:szCs w:val="20"/>
              </w:rPr>
              <w:t>3</w:t>
            </w:r>
            <w:r w:rsidRPr="00803E36">
              <w:rPr>
                <w:rFonts w:ascii="PFSquareSansPro-Regular" w:hAnsi="PFSquareSansPro-Regular" w:cs="Arial"/>
                <w:sz w:val="20"/>
                <w:szCs w:val="20"/>
                <w:lang w:val="uk-UA"/>
              </w:rPr>
              <w:t>0</w:t>
            </w:r>
          </w:p>
        </w:tc>
        <w:tc>
          <w:tcPr>
            <w:tcW w:w="8937" w:type="dxa"/>
            <w:gridSpan w:val="2"/>
            <w:tcBorders>
              <w:top w:val="nil"/>
              <w:left w:val="nil"/>
              <w:bottom w:val="nil"/>
            </w:tcBorders>
          </w:tcPr>
          <w:p w:rsidR="00150F26" w:rsidRPr="006933DF" w:rsidRDefault="00150F26" w:rsidP="008747F7">
            <w:pPr>
              <w:spacing w:line="276" w:lineRule="auto"/>
              <w:jc w:val="both"/>
              <w:cnfStyle w:val="000000000000"/>
              <w:rPr>
                <w:rFonts w:ascii="PFSquareSansPro-Regular" w:hAnsi="PFSquareSansPro-Regular" w:cs="Arial"/>
                <w:sz w:val="24"/>
                <w:szCs w:val="24"/>
              </w:rPr>
            </w:pPr>
          </w:p>
          <w:p w:rsidR="00DF1716" w:rsidRDefault="00DF1716" w:rsidP="008747F7">
            <w:pPr>
              <w:spacing w:line="276" w:lineRule="auto"/>
              <w:jc w:val="both"/>
              <w:cnfStyle w:val="000000000000"/>
              <w:rPr>
                <w:rFonts w:ascii="PFSquareSansPro-Regular" w:hAnsi="PFSquareSansPro-Regular" w:cs="Arial"/>
                <w:sz w:val="24"/>
                <w:szCs w:val="24"/>
              </w:rPr>
            </w:pPr>
            <w:r w:rsidRPr="006933DF">
              <w:rPr>
                <w:rFonts w:ascii="PFSquareSansPro-Regular" w:hAnsi="PFSquareSansPro-Regular" w:cs="Arial"/>
                <w:sz w:val="24"/>
                <w:szCs w:val="24"/>
                <w:lang w:val="uk-UA"/>
              </w:rPr>
              <w:t xml:space="preserve">Networking and Coffee </w:t>
            </w:r>
          </w:p>
          <w:p w:rsidR="003564B2" w:rsidRPr="003564B2" w:rsidRDefault="003564B2" w:rsidP="008747F7">
            <w:pPr>
              <w:spacing w:line="276" w:lineRule="auto"/>
              <w:jc w:val="both"/>
              <w:cnfStyle w:val="000000000000"/>
              <w:rPr>
                <w:rFonts w:ascii="PFSquareSansPro-Regular" w:hAnsi="PFSquareSansPro-Regular" w:cs="Arial"/>
                <w:sz w:val="24"/>
                <w:szCs w:val="24"/>
              </w:rPr>
            </w:pPr>
          </w:p>
        </w:tc>
      </w:tr>
    </w:tbl>
    <w:p w:rsidR="008F6E80" w:rsidRPr="00803E36" w:rsidRDefault="008E6A9B" w:rsidP="00ED44ED">
      <w:pPr>
        <w:spacing w:after="0" w:line="276" w:lineRule="auto"/>
        <w:jc w:val="right"/>
        <w:rPr>
          <w:rFonts w:ascii="PFSquareSansPro-Regular" w:hAnsi="PFSquareSansPro-Regular" w:cs="Arial"/>
          <w:b/>
          <w:bCs/>
          <w:caps/>
          <w:color w:val="FFC000"/>
          <w:sz w:val="32"/>
          <w:szCs w:val="32"/>
          <w:lang w:val="uk-UA"/>
        </w:rPr>
      </w:pPr>
      <w:bookmarkStart w:id="0" w:name="_GoBack"/>
      <w:bookmarkEnd w:id="0"/>
      <w:r w:rsidRPr="00803E36">
        <w:rPr>
          <w:rFonts w:ascii="PFSquareSansPro-Regular" w:hAnsi="PFSquareSansPro-Regular" w:cs="Arial"/>
          <w:b/>
          <w:bCs/>
          <w:caps/>
          <w:color w:val="FFC000"/>
          <w:sz w:val="32"/>
          <w:szCs w:val="32"/>
        </w:rPr>
        <w:t xml:space="preserve">Tuesday, </w:t>
      </w:r>
      <w:r w:rsidR="00C3233A" w:rsidRPr="00803E36">
        <w:rPr>
          <w:rFonts w:ascii="PFSquareSansPro-Regular" w:hAnsi="PFSquareSansPro-Regular" w:cs="Arial"/>
          <w:b/>
          <w:bCs/>
          <w:caps/>
          <w:color w:val="FFC000"/>
          <w:sz w:val="32"/>
          <w:szCs w:val="32"/>
        </w:rPr>
        <w:t>2</w:t>
      </w:r>
      <w:r w:rsidR="00AE5AAB" w:rsidRPr="00803E36">
        <w:rPr>
          <w:rFonts w:ascii="PFSquareSansPro-Regular" w:hAnsi="PFSquareSansPro-Regular" w:cs="Arial"/>
          <w:b/>
          <w:bCs/>
          <w:caps/>
          <w:color w:val="FFC000"/>
          <w:sz w:val="32"/>
          <w:szCs w:val="32"/>
        </w:rPr>
        <w:t>1</w:t>
      </w:r>
      <w:r w:rsidR="008F6E80" w:rsidRPr="00803E36">
        <w:rPr>
          <w:rFonts w:ascii="PFSquareSansPro-Regular" w:hAnsi="PFSquareSansPro-Regular" w:cs="Arial"/>
          <w:b/>
          <w:bCs/>
          <w:caps/>
          <w:color w:val="FFC000"/>
          <w:sz w:val="32"/>
          <w:szCs w:val="32"/>
          <w:lang w:val="uk-UA"/>
        </w:rPr>
        <w:t>.</w:t>
      </w:r>
      <w:r w:rsidR="00C3233A" w:rsidRPr="00803E36">
        <w:rPr>
          <w:rFonts w:ascii="PFSquareSansPro-Regular" w:hAnsi="PFSquareSansPro-Regular" w:cs="Arial"/>
          <w:b/>
          <w:bCs/>
          <w:caps/>
          <w:color w:val="FFC000"/>
          <w:sz w:val="32"/>
          <w:szCs w:val="32"/>
        </w:rPr>
        <w:t>0</w:t>
      </w:r>
      <w:r w:rsidR="00AE5AAB" w:rsidRPr="00803E36">
        <w:rPr>
          <w:rFonts w:ascii="PFSquareSansPro-Regular" w:hAnsi="PFSquareSansPro-Regular" w:cs="Arial"/>
          <w:b/>
          <w:bCs/>
          <w:caps/>
          <w:color w:val="FFC000"/>
          <w:sz w:val="32"/>
          <w:szCs w:val="32"/>
        </w:rPr>
        <w:t>3</w:t>
      </w:r>
      <w:r w:rsidR="00C3233A" w:rsidRPr="00803E36">
        <w:rPr>
          <w:rFonts w:ascii="PFSquareSansPro-Regular" w:hAnsi="PFSquareSansPro-Regular" w:cs="Arial"/>
          <w:b/>
          <w:bCs/>
          <w:caps/>
          <w:color w:val="FFC000"/>
          <w:sz w:val="32"/>
          <w:szCs w:val="32"/>
          <w:lang w:val="uk-UA"/>
        </w:rPr>
        <w:t>.2017</w:t>
      </w:r>
      <w:r w:rsidR="008F6E80" w:rsidRPr="00803E36">
        <w:rPr>
          <w:rFonts w:ascii="PFSquareSansPro-Regular" w:hAnsi="PFSquareSansPro-Regular" w:cs="Arial"/>
          <w:b/>
          <w:bCs/>
          <w:caps/>
          <w:color w:val="FFC000"/>
          <w:sz w:val="32"/>
          <w:szCs w:val="32"/>
        </w:rPr>
        <w:t xml:space="preserve"> – Thursday</w:t>
      </w:r>
      <w:r w:rsidRPr="00803E36">
        <w:rPr>
          <w:rFonts w:ascii="PFSquareSansPro-Regular" w:hAnsi="PFSquareSansPro-Regular" w:cs="Arial"/>
          <w:b/>
          <w:bCs/>
          <w:caps/>
          <w:color w:val="FFC000"/>
          <w:sz w:val="32"/>
          <w:szCs w:val="32"/>
        </w:rPr>
        <w:t xml:space="preserve">, </w:t>
      </w:r>
      <w:r w:rsidR="00C3233A" w:rsidRPr="00803E36">
        <w:rPr>
          <w:rFonts w:ascii="PFSquareSansPro-Regular" w:hAnsi="PFSquareSansPro-Regular" w:cs="Arial"/>
          <w:b/>
          <w:bCs/>
          <w:caps/>
          <w:color w:val="FFC000"/>
          <w:sz w:val="32"/>
          <w:szCs w:val="32"/>
        </w:rPr>
        <w:t>2</w:t>
      </w:r>
      <w:r w:rsidR="00AE5AAB" w:rsidRPr="00803E36">
        <w:rPr>
          <w:rFonts w:ascii="PFSquareSansPro-Regular" w:hAnsi="PFSquareSansPro-Regular" w:cs="Arial"/>
          <w:b/>
          <w:bCs/>
          <w:caps/>
          <w:color w:val="FFC000"/>
          <w:sz w:val="32"/>
          <w:szCs w:val="32"/>
        </w:rPr>
        <w:t>3</w:t>
      </w:r>
      <w:r w:rsidR="008F6E80" w:rsidRPr="00803E36">
        <w:rPr>
          <w:rFonts w:ascii="PFSquareSansPro-Regular" w:hAnsi="PFSquareSansPro-Regular" w:cs="Arial"/>
          <w:b/>
          <w:bCs/>
          <w:caps/>
          <w:color w:val="FFC000"/>
          <w:sz w:val="32"/>
          <w:szCs w:val="32"/>
          <w:lang w:val="uk-UA"/>
        </w:rPr>
        <w:t>.</w:t>
      </w:r>
      <w:r w:rsidR="00C3233A" w:rsidRPr="00803E36">
        <w:rPr>
          <w:rFonts w:ascii="PFSquareSansPro-Regular" w:hAnsi="PFSquareSansPro-Regular" w:cs="Arial"/>
          <w:b/>
          <w:bCs/>
          <w:caps/>
          <w:color w:val="FFC000"/>
          <w:sz w:val="32"/>
          <w:szCs w:val="32"/>
        </w:rPr>
        <w:t>0</w:t>
      </w:r>
      <w:r w:rsidR="00AE5AAB" w:rsidRPr="00803E36">
        <w:rPr>
          <w:rFonts w:ascii="PFSquareSansPro-Regular" w:hAnsi="PFSquareSansPro-Regular" w:cs="Arial"/>
          <w:b/>
          <w:bCs/>
          <w:caps/>
          <w:color w:val="FFC000"/>
          <w:sz w:val="32"/>
          <w:szCs w:val="32"/>
        </w:rPr>
        <w:t>3</w:t>
      </w:r>
      <w:r w:rsidR="008F6E80" w:rsidRPr="00803E36">
        <w:rPr>
          <w:rFonts w:ascii="PFSquareSansPro-Regular" w:hAnsi="PFSquareSansPro-Regular" w:cs="Arial"/>
          <w:b/>
          <w:bCs/>
          <w:caps/>
          <w:color w:val="FFC000"/>
          <w:sz w:val="32"/>
          <w:szCs w:val="32"/>
          <w:lang w:val="uk-UA"/>
        </w:rPr>
        <w:t>.20</w:t>
      </w:r>
      <w:r w:rsidR="00C3233A" w:rsidRPr="00803E36">
        <w:rPr>
          <w:rFonts w:ascii="PFSquareSansPro-Regular" w:hAnsi="PFSquareSansPro-Regular" w:cs="Arial"/>
          <w:b/>
          <w:bCs/>
          <w:caps/>
          <w:color w:val="FFC000"/>
          <w:sz w:val="32"/>
          <w:szCs w:val="32"/>
          <w:lang w:val="uk-UA"/>
        </w:rPr>
        <w:t>17</w:t>
      </w:r>
    </w:p>
    <w:p w:rsidR="008F6E80" w:rsidRPr="00ED44ED" w:rsidRDefault="008F6E80" w:rsidP="006242F5">
      <w:pPr>
        <w:spacing w:after="0" w:line="276" w:lineRule="auto"/>
        <w:jc w:val="both"/>
        <w:rPr>
          <w:rFonts w:ascii="PFSquareSansPro-Regular" w:hAnsi="PFSquareSansPro-Regular" w:cs="Arial"/>
          <w:b/>
          <w:color w:val="056E9F" w:themeColor="accent6" w:themeShade="80"/>
          <w:sz w:val="10"/>
          <w:szCs w:val="10"/>
          <w:lang w:val="uk-UA"/>
        </w:rPr>
      </w:pPr>
    </w:p>
    <w:p w:rsidR="00AE607F" w:rsidRPr="00AE5AAB" w:rsidRDefault="00CD2FB0" w:rsidP="004E6841">
      <w:pPr>
        <w:spacing w:after="0" w:line="276" w:lineRule="auto"/>
        <w:rPr>
          <w:rFonts w:ascii="PFSquareSansPro-Regular" w:hAnsi="PFSquareSansPro-Regular" w:cs="Arial"/>
          <w:b/>
          <w:color w:val="0E3672"/>
          <w:sz w:val="28"/>
          <w:szCs w:val="28"/>
          <w:lang w:val="uk-UA"/>
        </w:rPr>
      </w:pPr>
      <w:r w:rsidRPr="00AE5AAB">
        <w:rPr>
          <w:rFonts w:ascii="PFSquareSansPro-Regular" w:hAnsi="PFSquareSansPro-Regular" w:cs="Arial"/>
          <w:b/>
          <w:color w:val="0E3672"/>
          <w:sz w:val="28"/>
          <w:szCs w:val="28"/>
          <w:lang w:val="uk-UA"/>
        </w:rPr>
        <w:t>09.00 – 1</w:t>
      </w:r>
      <w:r w:rsidR="00150F26">
        <w:rPr>
          <w:rFonts w:ascii="PFSquareSansPro-Regular" w:hAnsi="PFSquareSansPro-Regular" w:cs="Arial"/>
          <w:b/>
          <w:color w:val="0E3672"/>
          <w:sz w:val="28"/>
          <w:szCs w:val="28"/>
        </w:rPr>
        <w:t>7</w:t>
      </w:r>
      <w:r w:rsidR="008F6E80" w:rsidRPr="00AE5AAB">
        <w:rPr>
          <w:rFonts w:ascii="PFSquareSansPro-Regular" w:hAnsi="PFSquareSansPro-Regular" w:cs="Arial"/>
          <w:b/>
          <w:color w:val="0E3672"/>
          <w:sz w:val="28"/>
          <w:szCs w:val="28"/>
          <w:lang w:val="uk-UA"/>
        </w:rPr>
        <w:t>.</w:t>
      </w:r>
      <w:r w:rsidR="00150F26">
        <w:rPr>
          <w:rFonts w:ascii="PFSquareSansPro-Regular" w:hAnsi="PFSquareSansPro-Regular" w:cs="Arial"/>
          <w:b/>
          <w:color w:val="0E3672"/>
          <w:sz w:val="28"/>
          <w:szCs w:val="28"/>
        </w:rPr>
        <w:t>3</w:t>
      </w:r>
      <w:r w:rsidR="008F6E80" w:rsidRPr="00AE5AAB">
        <w:rPr>
          <w:rFonts w:ascii="PFSquareSansPro-Regular" w:hAnsi="PFSquareSansPro-Regular" w:cs="Arial"/>
          <w:b/>
          <w:color w:val="0E3672"/>
          <w:sz w:val="28"/>
          <w:szCs w:val="28"/>
          <w:lang w:val="uk-UA"/>
        </w:rPr>
        <w:t xml:space="preserve">0 </w:t>
      </w:r>
    </w:p>
    <w:p w:rsidR="00145166" w:rsidRPr="00AE5AAB" w:rsidRDefault="008C5857" w:rsidP="004E6841">
      <w:pPr>
        <w:spacing w:after="0" w:line="276" w:lineRule="auto"/>
        <w:jc w:val="center"/>
        <w:rPr>
          <w:rFonts w:ascii="PFSquareSansPro-Regular" w:hAnsi="PFSquareSansPro-Regular" w:cs="Arial"/>
          <w:b/>
          <w:bCs/>
          <w:caps/>
          <w:color w:val="0E3672"/>
          <w:sz w:val="32"/>
          <w:szCs w:val="32"/>
          <w:lang w:val="uk-UA"/>
        </w:rPr>
      </w:pPr>
      <w:r w:rsidRPr="00AE5AAB">
        <w:rPr>
          <w:rFonts w:ascii="PFSquareSansPro-Regular" w:hAnsi="PFSquareSansPro-Regular" w:cs="Arial"/>
          <w:b/>
          <w:bCs/>
          <w:caps/>
          <w:color w:val="0E3672"/>
          <w:sz w:val="32"/>
          <w:szCs w:val="32"/>
        </w:rPr>
        <w:t>3-days Seminars and Workshops</w:t>
      </w:r>
      <w:r w:rsidRPr="00AE5AAB">
        <w:rPr>
          <w:rFonts w:ascii="PFSquareSansPro-Regular" w:hAnsi="PFSquareSansPro-Regular" w:cs="Arial"/>
          <w:b/>
          <w:bCs/>
          <w:caps/>
          <w:color w:val="0E3672"/>
          <w:sz w:val="32"/>
          <w:szCs w:val="32"/>
          <w:lang w:val="uk-UA"/>
        </w:rPr>
        <w:t xml:space="preserve"> </w:t>
      </w:r>
    </w:p>
    <w:p w:rsidR="008F6E80" w:rsidRPr="00AE5AAB" w:rsidRDefault="008F6E80" w:rsidP="004E6841">
      <w:pPr>
        <w:spacing w:after="0" w:line="276" w:lineRule="auto"/>
        <w:jc w:val="center"/>
        <w:rPr>
          <w:rFonts w:ascii="PFSquareSansPro-Regular" w:hAnsi="PFSquareSansPro-Regular" w:cs="Arial"/>
          <w:b/>
          <w:bCs/>
          <w:caps/>
          <w:color w:val="0E3672"/>
          <w:sz w:val="32"/>
          <w:szCs w:val="32"/>
        </w:rPr>
      </w:pPr>
      <w:r w:rsidRPr="00AE5AAB">
        <w:rPr>
          <w:rFonts w:ascii="PFSquareSansPro-Regular" w:hAnsi="PFSquareSansPro-Regular" w:cs="Arial"/>
          <w:b/>
          <w:bCs/>
          <w:caps/>
          <w:color w:val="0E3672"/>
          <w:sz w:val="32"/>
          <w:szCs w:val="32"/>
        </w:rPr>
        <w:t xml:space="preserve">on </w:t>
      </w:r>
      <w:r w:rsidR="00CD2FB0" w:rsidRPr="00AE5AAB">
        <w:rPr>
          <w:rFonts w:ascii="PFSquareSansPro-Regular" w:hAnsi="PFSquareSansPro-Regular" w:cs="Arial"/>
          <w:b/>
          <w:bCs/>
          <w:caps/>
          <w:color w:val="0E3672"/>
          <w:sz w:val="32"/>
          <w:szCs w:val="32"/>
        </w:rPr>
        <w:t>NEGOTIATIONS AND MEDIATION</w:t>
      </w:r>
    </w:p>
    <w:p w:rsidR="008C5857" w:rsidRDefault="008C5857" w:rsidP="006242F5">
      <w:pPr>
        <w:spacing w:after="0" w:line="276" w:lineRule="auto"/>
        <w:jc w:val="both"/>
        <w:rPr>
          <w:rFonts w:ascii="PFSquareSansPro-Regular" w:hAnsi="PFSquareSansPro-Regular" w:cs="Arial"/>
          <w:b/>
          <w:sz w:val="26"/>
          <w:szCs w:val="26"/>
        </w:rPr>
      </w:pPr>
      <w:r w:rsidRPr="00AE607F">
        <w:rPr>
          <w:rFonts w:ascii="PFSquareSansPro-Regular" w:hAnsi="PFSquareSansPro-Regular" w:cs="Arial"/>
          <w:b/>
          <w:sz w:val="26"/>
          <w:szCs w:val="26"/>
        </w:rPr>
        <w:t xml:space="preserve"> </w:t>
      </w:r>
    </w:p>
    <w:p w:rsidR="00CD2FB0" w:rsidRPr="00D829F7" w:rsidRDefault="00CD2FB0" w:rsidP="00CD2FB0">
      <w:pPr>
        <w:spacing w:after="0" w:line="276" w:lineRule="auto"/>
        <w:ind w:right="-24"/>
        <w:jc w:val="both"/>
        <w:rPr>
          <w:rFonts w:ascii="PFSquareSansPro-Regular" w:hAnsi="PFSquareSansPro-Regular"/>
          <w:color w:val="000000"/>
          <w:sz w:val="20"/>
          <w:szCs w:val="20"/>
          <w:lang w:val="en-GB" w:eastAsia="de-AT"/>
        </w:rPr>
      </w:pPr>
      <w:r w:rsidRPr="00D829F7">
        <w:rPr>
          <w:rFonts w:ascii="PFSquareSansPro-Regular" w:hAnsi="PFSquareSansPro-Regular"/>
          <w:color w:val="000000"/>
          <w:sz w:val="20"/>
          <w:szCs w:val="20"/>
          <w:lang w:val="en-GB" w:eastAsia="de-AT"/>
        </w:rPr>
        <w:t xml:space="preserve">Today, the ability to negotiate is one of the most essential and valuable skills in any profession. After all, the ability to communicate with clients and partners for most companies and organizations is the key to competitiveness and a guarantee of success. It becomes possible and profitable to build long-term and stable cooperation. Skills of effective negotiator </w:t>
      </w:r>
      <w:r w:rsidRPr="006836A2">
        <w:rPr>
          <w:rFonts w:ascii="PFSquareSansPro-Regular" w:hAnsi="PFSquareSansPro-Regular"/>
          <w:color w:val="000000"/>
          <w:sz w:val="20"/>
          <w:szCs w:val="20"/>
          <w:lang w:val="en-GB" w:eastAsia="de-AT"/>
        </w:rPr>
        <w:t>allow</w:t>
      </w:r>
      <w:r w:rsidRPr="00D829F7">
        <w:rPr>
          <w:rFonts w:ascii="PFSquareSansPro-Regular" w:hAnsi="PFSquareSansPro-Regular"/>
          <w:color w:val="000000"/>
          <w:sz w:val="20"/>
          <w:szCs w:val="20"/>
          <w:lang w:val="en-GB" w:eastAsia="de-AT"/>
        </w:rPr>
        <w:t xml:space="preserve"> you to work effectively with the content of the question, to competently manage the process and relationships.</w:t>
      </w:r>
    </w:p>
    <w:p w:rsidR="00CD2FB0" w:rsidRPr="00D829F7" w:rsidRDefault="00CD2FB0" w:rsidP="00CD2FB0">
      <w:pPr>
        <w:spacing w:after="0" w:line="276" w:lineRule="auto"/>
        <w:ind w:right="-24"/>
        <w:jc w:val="both"/>
        <w:rPr>
          <w:rFonts w:ascii="PFSquareSansPro-Regular" w:hAnsi="PFSquareSansPro-Regular"/>
          <w:color w:val="000000"/>
          <w:sz w:val="20"/>
          <w:szCs w:val="20"/>
          <w:lang w:val="en-GB" w:eastAsia="de-AT"/>
        </w:rPr>
      </w:pPr>
      <w:r w:rsidRPr="00D829F7">
        <w:rPr>
          <w:rFonts w:ascii="PFSquareSansPro-Regular" w:hAnsi="PFSquareSansPro-Regular"/>
          <w:color w:val="000000"/>
          <w:sz w:val="20"/>
          <w:szCs w:val="20"/>
          <w:lang w:val="en-GB" w:eastAsia="de-AT"/>
        </w:rPr>
        <w:t>Training objectives include developing skills of a successful negotiator,  mastering basic mediation skills and developing and expanding</w:t>
      </w:r>
      <w:r w:rsidR="006836A2">
        <w:rPr>
          <w:rFonts w:ascii="PFSquareSansPro-Regular" w:hAnsi="PFSquareSansPro-Regular"/>
          <w:color w:val="000000"/>
          <w:sz w:val="20"/>
          <w:szCs w:val="20"/>
          <w:lang w:val="en-GB" w:eastAsia="de-AT"/>
        </w:rPr>
        <w:t xml:space="preserve"> the</w:t>
      </w:r>
      <w:r w:rsidR="006836A2" w:rsidRPr="006836A2">
        <w:rPr>
          <w:rFonts w:ascii="PFSquareSansPro-Regular" w:hAnsi="PFSquareSansPro-Regular"/>
          <w:color w:val="000000"/>
          <w:sz w:val="20"/>
          <w:szCs w:val="20"/>
          <w:lang w:val="en-GB" w:eastAsia="de-AT"/>
        </w:rPr>
        <w:t xml:space="preserve"> </w:t>
      </w:r>
      <w:r w:rsidRPr="006836A2">
        <w:rPr>
          <w:rFonts w:ascii="PFSquareSansPro-Regular" w:hAnsi="PFSquareSansPro-Regular"/>
          <w:color w:val="000000"/>
          <w:sz w:val="20"/>
          <w:szCs w:val="20"/>
          <w:lang w:val="en-GB" w:eastAsia="de-AT"/>
        </w:rPr>
        <w:t>application</w:t>
      </w:r>
      <w:r w:rsidRPr="00D829F7">
        <w:rPr>
          <w:rFonts w:ascii="PFSquareSansPro-Regular" w:hAnsi="PFSquareSansPro-Regular"/>
          <w:color w:val="000000"/>
          <w:sz w:val="20"/>
          <w:szCs w:val="20"/>
          <w:lang w:val="en-GB" w:eastAsia="de-AT"/>
        </w:rPr>
        <w:t xml:space="preserve"> of mediation skills in a wide range of negotiations. Teaching methods are group discussion, brainstorming, exercises, business games, case study, video analysis, modeling of practical situations. The seminar involves </w:t>
      </w:r>
      <w:r w:rsidRPr="006836A2">
        <w:rPr>
          <w:rFonts w:ascii="PFSquareSansPro-Regular" w:hAnsi="PFSquareSansPro-Regular"/>
          <w:color w:val="000000"/>
          <w:sz w:val="20"/>
          <w:szCs w:val="20"/>
          <w:lang w:val="en-GB" w:eastAsia="de-AT"/>
        </w:rPr>
        <w:t>a l</w:t>
      </w:r>
      <w:r w:rsidR="006836A2">
        <w:rPr>
          <w:rFonts w:ascii="PFSquareSansPro-Regular" w:hAnsi="PFSquareSansPro-Regular"/>
          <w:color w:val="000000"/>
          <w:sz w:val="20"/>
          <w:szCs w:val="20"/>
          <w:lang w:val="en-GB" w:eastAsia="de-AT"/>
        </w:rPr>
        <w:t>o</w:t>
      </w:r>
      <w:r w:rsidRPr="006836A2">
        <w:rPr>
          <w:rFonts w:ascii="PFSquareSansPro-Regular" w:hAnsi="PFSquareSansPro-Regular"/>
          <w:color w:val="000000"/>
          <w:sz w:val="20"/>
          <w:szCs w:val="20"/>
          <w:lang w:val="en-GB" w:eastAsia="de-AT"/>
        </w:rPr>
        <w:t>t of</w:t>
      </w:r>
      <w:r w:rsidRPr="00D829F7">
        <w:rPr>
          <w:rFonts w:ascii="PFSquareSansPro-Regular" w:hAnsi="PFSquareSansPro-Regular"/>
          <w:color w:val="000000"/>
          <w:sz w:val="20"/>
          <w:szCs w:val="20"/>
          <w:lang w:val="en-GB" w:eastAsia="de-AT"/>
        </w:rPr>
        <w:t xml:space="preserve"> practical simulations, in which participants will exercise obtained knowledge and new techniques of dispute resolution and negotiation.</w:t>
      </w:r>
    </w:p>
    <w:p w:rsidR="00AE607F" w:rsidRPr="00370F96" w:rsidRDefault="008C5857" w:rsidP="004E6841">
      <w:pPr>
        <w:spacing w:line="276" w:lineRule="auto"/>
        <w:jc w:val="center"/>
        <w:rPr>
          <w:rFonts w:ascii="PFSquareSansPro-Regular" w:hAnsi="PFSquareSansPro-Regular"/>
          <w:b/>
          <w:sz w:val="28"/>
          <w:szCs w:val="28"/>
        </w:rPr>
      </w:pPr>
      <w:r w:rsidRPr="00370F96">
        <w:rPr>
          <w:rFonts w:ascii="PFSquareSansPro-Regular" w:hAnsi="PFSquareSansPro-Regular"/>
          <w:b/>
          <w:sz w:val="28"/>
          <w:szCs w:val="28"/>
        </w:rPr>
        <w:t xml:space="preserve">Tuesday, </w:t>
      </w:r>
      <w:r w:rsidR="00AE5AAB" w:rsidRPr="00370F96">
        <w:rPr>
          <w:rFonts w:ascii="PFSquareSansPro-Regular" w:hAnsi="PFSquareSansPro-Regular"/>
          <w:b/>
          <w:sz w:val="28"/>
          <w:szCs w:val="28"/>
        </w:rPr>
        <w:t>March</w:t>
      </w:r>
      <w:r w:rsidRPr="00370F96">
        <w:rPr>
          <w:rFonts w:ascii="PFSquareSansPro-Regular" w:hAnsi="PFSquareSansPro-Regular"/>
          <w:b/>
          <w:sz w:val="28"/>
          <w:szCs w:val="28"/>
        </w:rPr>
        <w:t xml:space="preserve"> 2</w:t>
      </w:r>
      <w:r w:rsidR="00755C44" w:rsidRPr="00370F96">
        <w:rPr>
          <w:rFonts w:ascii="PFSquareSansPro-Regular" w:hAnsi="PFSquareSansPro-Regular"/>
          <w:b/>
          <w:sz w:val="28"/>
          <w:szCs w:val="28"/>
        </w:rPr>
        <w:t>1</w:t>
      </w:r>
      <w:r w:rsidR="00C3233A" w:rsidRPr="00370F96">
        <w:rPr>
          <w:rFonts w:ascii="PFSquareSansPro-Regular" w:hAnsi="PFSquareSansPro-Regular"/>
          <w:b/>
          <w:sz w:val="28"/>
          <w:szCs w:val="28"/>
        </w:rPr>
        <w:t>, 2017</w:t>
      </w:r>
    </w:p>
    <w:tbl>
      <w:tblPr>
        <w:tblStyle w:val="Rastertabelle4-Akzent51"/>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379"/>
        <w:gridCol w:w="2268"/>
      </w:tblGrid>
      <w:tr w:rsidR="00AE607F" w:rsidRPr="00D829F7" w:rsidTr="00FE54FA">
        <w:trPr>
          <w:cnfStyle w:val="100000000000"/>
          <w:trHeight w:val="300"/>
        </w:trPr>
        <w:tc>
          <w:tcPr>
            <w:cnfStyle w:val="001000000000"/>
            <w:tcW w:w="1843" w:type="dxa"/>
            <w:shd w:val="clear" w:color="auto" w:fill="0E3571"/>
            <w:noWrap/>
            <w:hideMark/>
          </w:tcPr>
          <w:p w:rsidR="00AE607F" w:rsidRPr="00D829F7" w:rsidRDefault="00AE607F" w:rsidP="006242F5">
            <w:pPr>
              <w:jc w:val="both"/>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Time</w:t>
            </w:r>
          </w:p>
        </w:tc>
        <w:tc>
          <w:tcPr>
            <w:tcW w:w="6379" w:type="dxa"/>
            <w:shd w:val="clear" w:color="auto" w:fill="0E3571"/>
            <w:noWrap/>
            <w:hideMark/>
          </w:tcPr>
          <w:p w:rsidR="00AE607F" w:rsidRPr="00D829F7" w:rsidRDefault="00AE607F" w:rsidP="006242F5">
            <w:pPr>
              <w:jc w:val="both"/>
              <w:cnfStyle w:val="100000000000"/>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Content</w:t>
            </w:r>
          </w:p>
        </w:tc>
        <w:tc>
          <w:tcPr>
            <w:tcW w:w="2268" w:type="dxa"/>
            <w:shd w:val="clear" w:color="auto" w:fill="0E3571"/>
            <w:noWrap/>
            <w:hideMark/>
          </w:tcPr>
          <w:p w:rsidR="00AE607F" w:rsidRPr="00D829F7" w:rsidRDefault="00AE607F" w:rsidP="00370F96">
            <w:pPr>
              <w:contextualSpacing/>
              <w:jc w:val="both"/>
              <w:cnfStyle w:val="100000000000"/>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Trainer</w:t>
            </w:r>
          </w:p>
        </w:tc>
      </w:tr>
      <w:tr w:rsidR="00AE607F" w:rsidRPr="00D829F7" w:rsidTr="00AE607F">
        <w:trPr>
          <w:cnfStyle w:val="000000100000"/>
          <w:trHeight w:val="300"/>
        </w:trPr>
        <w:tc>
          <w:tcPr>
            <w:cnfStyle w:val="001000000000"/>
            <w:tcW w:w="1843" w:type="dxa"/>
            <w:noWrap/>
            <w:hideMark/>
          </w:tcPr>
          <w:p w:rsidR="00AE607F"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09:00 - 09:3</w:t>
            </w:r>
            <w:r w:rsidR="00AE607F" w:rsidRPr="00D829F7">
              <w:rPr>
                <w:rFonts w:ascii="PFSquareSansPro-Regular" w:eastAsia="Times New Roman" w:hAnsi="PFSquareSansPro-Regular" w:cs="Calibri"/>
                <w:noProof w:val="0"/>
                <w:color w:val="000000"/>
              </w:rPr>
              <w:t>0</w:t>
            </w:r>
          </w:p>
        </w:tc>
        <w:tc>
          <w:tcPr>
            <w:tcW w:w="6379" w:type="dxa"/>
            <w:noWrap/>
            <w:hideMark/>
          </w:tcPr>
          <w:p w:rsidR="00AE607F" w:rsidRPr="00D829F7" w:rsidRDefault="00AE607F"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 xml:space="preserve">Registration </w:t>
            </w:r>
          </w:p>
        </w:tc>
        <w:tc>
          <w:tcPr>
            <w:tcW w:w="2268" w:type="dxa"/>
            <w:noWrap/>
          </w:tcPr>
          <w:p w:rsidR="00AE607F" w:rsidRPr="00D829F7" w:rsidRDefault="00AE607F"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p>
        </w:tc>
      </w:tr>
      <w:tr w:rsidR="00AE607F" w:rsidRPr="00D829F7" w:rsidTr="00AE607F">
        <w:trPr>
          <w:trHeight w:val="300"/>
        </w:trPr>
        <w:tc>
          <w:tcPr>
            <w:cnfStyle w:val="001000000000"/>
            <w:tcW w:w="1843" w:type="dxa"/>
            <w:noWrap/>
            <w:hideMark/>
          </w:tcPr>
          <w:p w:rsidR="00AE607F"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09:30 - 09</w:t>
            </w:r>
            <w:r w:rsidR="00AE607F" w:rsidRPr="00D829F7">
              <w:rPr>
                <w:rFonts w:ascii="PFSquareSansPro-Regular" w:eastAsia="Times New Roman" w:hAnsi="PFSquareSansPro-Regular" w:cs="Calibri"/>
                <w:noProof w:val="0"/>
                <w:color w:val="000000"/>
              </w:rPr>
              <w:t>:</w:t>
            </w:r>
            <w:r w:rsidRPr="00D829F7">
              <w:rPr>
                <w:rFonts w:ascii="PFSquareSansPro-Regular" w:eastAsia="Times New Roman" w:hAnsi="PFSquareSansPro-Regular" w:cs="Calibri"/>
                <w:noProof w:val="0"/>
                <w:color w:val="000000"/>
              </w:rPr>
              <w:t>45</w:t>
            </w:r>
          </w:p>
        </w:tc>
        <w:tc>
          <w:tcPr>
            <w:tcW w:w="6379" w:type="dxa"/>
            <w:noWrap/>
          </w:tcPr>
          <w:p w:rsidR="00AE607F" w:rsidRPr="00D829F7" w:rsidRDefault="00AE607F"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Welcome – Introduction</w:t>
            </w:r>
          </w:p>
        </w:tc>
        <w:tc>
          <w:tcPr>
            <w:tcW w:w="2268" w:type="dxa"/>
            <w:noWrap/>
            <w:hideMark/>
          </w:tcPr>
          <w:p w:rsidR="00046479" w:rsidRPr="00D829F7" w:rsidRDefault="00046479"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AE607F" w:rsidRDefault="00046479"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B15622" w:rsidRDefault="00B15622"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p w:rsidR="004D5A2D" w:rsidRPr="00D829F7" w:rsidRDefault="004D5A2D"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p>
        </w:tc>
      </w:tr>
      <w:tr w:rsidR="00AE607F" w:rsidRPr="00D829F7" w:rsidTr="00AE607F">
        <w:trPr>
          <w:cnfStyle w:val="000000100000"/>
          <w:trHeight w:val="300"/>
        </w:trPr>
        <w:tc>
          <w:tcPr>
            <w:cnfStyle w:val="001000000000"/>
            <w:tcW w:w="1843" w:type="dxa"/>
            <w:noWrap/>
            <w:hideMark/>
          </w:tcPr>
          <w:p w:rsidR="00AE607F"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09:45 - 10</w:t>
            </w:r>
            <w:r w:rsidR="00AE607F" w:rsidRPr="00D829F7">
              <w:rPr>
                <w:rFonts w:ascii="PFSquareSansPro-Regular" w:eastAsia="Times New Roman" w:hAnsi="PFSquareSansPro-Regular" w:cs="Calibri"/>
                <w:noProof w:val="0"/>
                <w:color w:val="000000"/>
              </w:rPr>
              <w:t>:</w:t>
            </w:r>
            <w:r w:rsidRPr="00D829F7">
              <w:rPr>
                <w:rFonts w:ascii="PFSquareSansPro-Regular" w:eastAsia="Times New Roman" w:hAnsi="PFSquareSansPro-Regular" w:cs="Calibri"/>
                <w:noProof w:val="0"/>
                <w:color w:val="000000"/>
              </w:rPr>
              <w:t>30</w:t>
            </w:r>
          </w:p>
        </w:tc>
        <w:tc>
          <w:tcPr>
            <w:tcW w:w="6379" w:type="dxa"/>
            <w:noWrap/>
            <w:hideMark/>
          </w:tcPr>
          <w:p w:rsidR="00AE607F" w:rsidRPr="00D829F7" w:rsidRDefault="00AE607F" w:rsidP="00CD2FB0">
            <w:pPr>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 xml:space="preserve">Session 1: </w:t>
            </w:r>
            <w:r w:rsidR="00CD2FB0" w:rsidRPr="00D829F7">
              <w:rPr>
                <w:rFonts w:ascii="PFSquareSansPro-Regular" w:eastAsia="Times New Roman" w:hAnsi="PFSquareSansPro-Regular" w:cs="Calibri"/>
                <w:noProof w:val="0"/>
                <w:color w:val="000000"/>
              </w:rPr>
              <w:t>Model of negotiations. Negotiator's competencies. Harvard Negotiation Model. Presentation. Video.</w:t>
            </w:r>
          </w:p>
        </w:tc>
        <w:tc>
          <w:tcPr>
            <w:tcW w:w="2268" w:type="dxa"/>
            <w:noWrap/>
          </w:tcPr>
          <w:p w:rsidR="00046479" w:rsidRPr="00D829F7" w:rsidRDefault="00046479"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046479" w:rsidRPr="00D829F7" w:rsidRDefault="00046479"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E607F" w:rsidRPr="00D829F7" w:rsidRDefault="00B15622"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E607F" w:rsidRPr="00D829F7" w:rsidTr="00AE607F">
        <w:trPr>
          <w:trHeight w:val="300"/>
        </w:trPr>
        <w:tc>
          <w:tcPr>
            <w:cnfStyle w:val="001000000000"/>
            <w:tcW w:w="1843" w:type="dxa"/>
            <w:noWrap/>
          </w:tcPr>
          <w:p w:rsidR="00AE607F"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10:30</w:t>
            </w:r>
            <w:r w:rsidR="00AE607F" w:rsidRPr="00D829F7">
              <w:rPr>
                <w:rFonts w:ascii="PFSquareSansPro-Regular" w:eastAsia="Times New Roman" w:hAnsi="PFSquareSansPro-Regular" w:cs="Calibri"/>
                <w:noProof w:val="0"/>
                <w:color w:val="000000"/>
              </w:rPr>
              <w:t xml:space="preserve"> - 11:</w:t>
            </w:r>
            <w:r w:rsidRPr="00D829F7">
              <w:rPr>
                <w:rFonts w:ascii="PFSquareSansPro-Regular" w:eastAsia="Times New Roman" w:hAnsi="PFSquareSansPro-Regular" w:cs="Calibri"/>
                <w:noProof w:val="0"/>
                <w:color w:val="000000"/>
              </w:rPr>
              <w:t>00</w:t>
            </w:r>
          </w:p>
        </w:tc>
        <w:tc>
          <w:tcPr>
            <w:tcW w:w="6379" w:type="dxa"/>
            <w:noWrap/>
          </w:tcPr>
          <w:p w:rsidR="00AE607F" w:rsidRPr="00D829F7" w:rsidRDefault="00AE607F"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Coffee Break</w:t>
            </w:r>
          </w:p>
        </w:tc>
        <w:tc>
          <w:tcPr>
            <w:tcW w:w="2268" w:type="dxa"/>
            <w:noWrap/>
          </w:tcPr>
          <w:p w:rsidR="00AE607F" w:rsidRPr="00D829F7" w:rsidRDefault="00AE607F"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p>
        </w:tc>
      </w:tr>
      <w:tr w:rsidR="00AE607F" w:rsidRPr="00D829F7" w:rsidTr="00AE607F">
        <w:trPr>
          <w:cnfStyle w:val="000000100000"/>
          <w:trHeight w:val="323"/>
        </w:trPr>
        <w:tc>
          <w:tcPr>
            <w:cnfStyle w:val="001000000000"/>
            <w:tcW w:w="1843" w:type="dxa"/>
            <w:noWrap/>
          </w:tcPr>
          <w:p w:rsidR="00AE607F"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11:00 - 12:3</w:t>
            </w:r>
            <w:r w:rsidR="00AE607F" w:rsidRPr="00D829F7">
              <w:rPr>
                <w:rFonts w:ascii="PFSquareSansPro-Regular" w:eastAsia="Times New Roman" w:hAnsi="PFSquareSansPro-Regular" w:cs="Calibri"/>
                <w:noProof w:val="0"/>
                <w:color w:val="000000"/>
              </w:rPr>
              <w:t>0</w:t>
            </w:r>
          </w:p>
        </w:tc>
        <w:tc>
          <w:tcPr>
            <w:tcW w:w="6379" w:type="dxa"/>
            <w:noWrap/>
          </w:tcPr>
          <w:p w:rsidR="00AE607F" w:rsidRPr="00D829F7" w:rsidRDefault="00AE607F" w:rsidP="00CD2FB0">
            <w:pPr>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 xml:space="preserve">Session 2: </w:t>
            </w:r>
            <w:r w:rsidR="00CD2FB0" w:rsidRPr="00D829F7">
              <w:rPr>
                <w:rFonts w:ascii="PFSquareSansPro-Regular" w:eastAsia="Times New Roman" w:hAnsi="PFSquareSansPro-Regular" w:cs="Calibri"/>
                <w:noProof w:val="0"/>
                <w:color w:val="000000"/>
              </w:rPr>
              <w:t xml:space="preserve">Dealing with interests.  Types of interests. Presentation. Video. Exercise. </w:t>
            </w:r>
          </w:p>
        </w:tc>
        <w:tc>
          <w:tcPr>
            <w:tcW w:w="2268" w:type="dxa"/>
            <w:noWrap/>
          </w:tcPr>
          <w:p w:rsidR="00046479" w:rsidRPr="00D829F7" w:rsidRDefault="00046479"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046479" w:rsidRPr="00D829F7" w:rsidRDefault="00046479"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E607F" w:rsidRPr="00D829F7" w:rsidRDefault="00B15622"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E607F" w:rsidRPr="00D829F7" w:rsidTr="00AE607F">
        <w:trPr>
          <w:trHeight w:val="351"/>
        </w:trPr>
        <w:tc>
          <w:tcPr>
            <w:cnfStyle w:val="001000000000"/>
            <w:tcW w:w="1843" w:type="dxa"/>
            <w:noWrap/>
            <w:hideMark/>
          </w:tcPr>
          <w:p w:rsidR="00AE607F" w:rsidRPr="00D829F7" w:rsidRDefault="00CD2FB0" w:rsidP="00A30607">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12:3</w:t>
            </w:r>
            <w:r w:rsidR="00AE607F" w:rsidRPr="00D829F7">
              <w:rPr>
                <w:rFonts w:ascii="PFSquareSansPro-Regular" w:eastAsia="Times New Roman" w:hAnsi="PFSquareSansPro-Regular" w:cs="Calibri"/>
                <w:noProof w:val="0"/>
                <w:color w:val="000000"/>
              </w:rPr>
              <w:t>0 - 1</w:t>
            </w:r>
            <w:r w:rsidR="00A30607">
              <w:rPr>
                <w:rFonts w:ascii="PFSquareSansPro-Regular" w:eastAsia="Times New Roman" w:hAnsi="PFSquareSansPro-Regular" w:cs="Calibri"/>
                <w:noProof w:val="0"/>
                <w:color w:val="000000"/>
              </w:rPr>
              <w:t>3</w:t>
            </w:r>
            <w:r w:rsidR="00AE607F" w:rsidRPr="00D829F7">
              <w:rPr>
                <w:rFonts w:ascii="PFSquareSansPro-Regular" w:eastAsia="Times New Roman" w:hAnsi="PFSquareSansPro-Regular" w:cs="Calibri"/>
                <w:noProof w:val="0"/>
                <w:color w:val="000000"/>
              </w:rPr>
              <w:t>:</w:t>
            </w:r>
            <w:r w:rsidR="00A30607">
              <w:rPr>
                <w:rFonts w:ascii="PFSquareSansPro-Regular" w:eastAsia="Times New Roman" w:hAnsi="PFSquareSansPro-Regular" w:cs="Calibri"/>
                <w:noProof w:val="0"/>
                <w:color w:val="000000"/>
              </w:rPr>
              <w:t>3</w:t>
            </w:r>
            <w:r w:rsidR="00AE607F" w:rsidRPr="00D829F7">
              <w:rPr>
                <w:rFonts w:ascii="PFSquareSansPro-Regular" w:eastAsia="Times New Roman" w:hAnsi="PFSquareSansPro-Regular" w:cs="Calibri"/>
                <w:noProof w:val="0"/>
                <w:color w:val="000000"/>
              </w:rPr>
              <w:t>0</w:t>
            </w:r>
          </w:p>
        </w:tc>
        <w:tc>
          <w:tcPr>
            <w:tcW w:w="6379" w:type="dxa"/>
            <w:noWrap/>
            <w:hideMark/>
          </w:tcPr>
          <w:p w:rsidR="00AE607F" w:rsidRPr="00D829F7" w:rsidRDefault="00AE607F"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Lunch Break</w:t>
            </w:r>
          </w:p>
        </w:tc>
        <w:tc>
          <w:tcPr>
            <w:tcW w:w="2268" w:type="dxa"/>
            <w:noWrap/>
            <w:hideMark/>
          </w:tcPr>
          <w:p w:rsidR="00AE607F" w:rsidRPr="00D829F7" w:rsidRDefault="00AE607F"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p>
        </w:tc>
      </w:tr>
      <w:tr w:rsidR="00AE607F" w:rsidRPr="00D829F7" w:rsidTr="00AE607F">
        <w:trPr>
          <w:cnfStyle w:val="000000100000"/>
          <w:trHeight w:val="300"/>
        </w:trPr>
        <w:tc>
          <w:tcPr>
            <w:cnfStyle w:val="001000000000"/>
            <w:tcW w:w="1843" w:type="dxa"/>
            <w:noWrap/>
            <w:hideMark/>
          </w:tcPr>
          <w:p w:rsidR="00AE607F" w:rsidRPr="00D829F7" w:rsidRDefault="00AE607F" w:rsidP="00A30607">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w:t>
            </w:r>
            <w:r w:rsidR="00A30607">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w:t>
            </w:r>
            <w:r w:rsidR="00A30607">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0 - 15:</w:t>
            </w:r>
            <w:r w:rsidR="00A30607">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w:t>
            </w:r>
          </w:p>
        </w:tc>
        <w:tc>
          <w:tcPr>
            <w:tcW w:w="6379" w:type="dxa"/>
            <w:noWrap/>
          </w:tcPr>
          <w:p w:rsidR="00AE607F" w:rsidRPr="00D829F7" w:rsidRDefault="00CD2FB0" w:rsidP="00CD2FB0">
            <w:pPr>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 xml:space="preserve">Session 3:  From interests </w:t>
            </w:r>
            <w:r w:rsidRPr="006836A2">
              <w:rPr>
                <w:rFonts w:ascii="PFSquareSansPro-Regular" w:eastAsia="Times New Roman" w:hAnsi="PFSquareSansPro-Regular" w:cs="Calibri"/>
                <w:color w:val="000000"/>
              </w:rPr>
              <w:t>to options</w:t>
            </w:r>
            <w:r w:rsidRPr="00D829F7">
              <w:rPr>
                <w:rFonts w:ascii="PFSquareSansPro-Regular" w:eastAsia="Times New Roman" w:hAnsi="PFSquareSansPro-Regular" w:cs="Calibri"/>
                <w:noProof w:val="0"/>
                <w:color w:val="000000"/>
              </w:rPr>
              <w:t>. Identification of stakeholders. Widening the field for negotiation. Presentation. Exercise.</w:t>
            </w:r>
          </w:p>
        </w:tc>
        <w:tc>
          <w:tcPr>
            <w:tcW w:w="2268" w:type="dxa"/>
            <w:noWrap/>
            <w:hideMark/>
          </w:tcPr>
          <w:p w:rsidR="00046479" w:rsidRPr="00D829F7" w:rsidRDefault="00046479" w:rsidP="00370F96">
            <w:pPr>
              <w:spacing w:before="60" w:after="60"/>
              <w:ind w:right="-259"/>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046479" w:rsidRPr="00D829F7" w:rsidRDefault="00046479" w:rsidP="00370F96">
            <w:pPr>
              <w:spacing w:before="60" w:after="60"/>
              <w:ind w:right="-259"/>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E607F" w:rsidRPr="00D829F7" w:rsidRDefault="00B15622" w:rsidP="00370F96">
            <w:pPr>
              <w:spacing w:before="60" w:after="60"/>
              <w:ind w:right="-259"/>
              <w:contextualSpacing/>
              <w:jc w:val="both"/>
              <w:cnfStyle w:val="0000001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E607F" w:rsidRPr="00D829F7" w:rsidTr="00AE607F">
        <w:trPr>
          <w:trHeight w:val="337"/>
        </w:trPr>
        <w:tc>
          <w:tcPr>
            <w:cnfStyle w:val="001000000000"/>
            <w:tcW w:w="1843" w:type="dxa"/>
            <w:noWrap/>
            <w:hideMark/>
          </w:tcPr>
          <w:p w:rsidR="00AE607F" w:rsidRPr="00D829F7" w:rsidRDefault="00CD2FB0" w:rsidP="00A30607">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15:</w:t>
            </w:r>
            <w:r w:rsidR="00A30607">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0 - 1</w:t>
            </w:r>
            <w:r w:rsidR="00A30607">
              <w:rPr>
                <w:rFonts w:ascii="PFSquareSansPro-Regular" w:eastAsia="Times New Roman" w:hAnsi="PFSquareSansPro-Regular" w:cs="Calibri"/>
                <w:noProof w:val="0"/>
                <w:color w:val="000000"/>
              </w:rPr>
              <w:t>5</w:t>
            </w:r>
            <w:r w:rsidR="00AE607F" w:rsidRPr="00D829F7">
              <w:rPr>
                <w:rFonts w:ascii="PFSquareSansPro-Regular" w:eastAsia="Times New Roman" w:hAnsi="PFSquareSansPro-Regular" w:cs="Calibri"/>
                <w:noProof w:val="0"/>
                <w:color w:val="000000"/>
              </w:rPr>
              <w:t>:</w:t>
            </w:r>
            <w:r w:rsidR="00A30607">
              <w:rPr>
                <w:rFonts w:ascii="PFSquareSansPro-Regular" w:eastAsia="Times New Roman" w:hAnsi="PFSquareSansPro-Regular" w:cs="Calibri"/>
                <w:noProof w:val="0"/>
                <w:color w:val="000000"/>
              </w:rPr>
              <w:t>3</w:t>
            </w:r>
            <w:r w:rsidR="00AE607F" w:rsidRPr="00D829F7">
              <w:rPr>
                <w:rFonts w:ascii="PFSquareSansPro-Regular" w:eastAsia="Times New Roman" w:hAnsi="PFSquareSansPro-Regular" w:cs="Calibri"/>
                <w:noProof w:val="0"/>
                <w:color w:val="000000"/>
              </w:rPr>
              <w:t xml:space="preserve">0 </w:t>
            </w:r>
          </w:p>
        </w:tc>
        <w:tc>
          <w:tcPr>
            <w:tcW w:w="6379" w:type="dxa"/>
            <w:noWrap/>
            <w:hideMark/>
          </w:tcPr>
          <w:p w:rsidR="00AE607F" w:rsidRPr="00D829F7" w:rsidRDefault="00AE607F"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Coffee Break</w:t>
            </w:r>
          </w:p>
        </w:tc>
        <w:tc>
          <w:tcPr>
            <w:tcW w:w="2268" w:type="dxa"/>
            <w:noWrap/>
            <w:hideMark/>
          </w:tcPr>
          <w:p w:rsidR="00AE607F" w:rsidRPr="00D829F7" w:rsidRDefault="00AE607F"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p>
        </w:tc>
      </w:tr>
      <w:tr w:rsidR="00AE607F" w:rsidRPr="00D829F7" w:rsidTr="00AE607F">
        <w:trPr>
          <w:cnfStyle w:val="000000100000"/>
          <w:trHeight w:val="337"/>
        </w:trPr>
        <w:tc>
          <w:tcPr>
            <w:cnfStyle w:val="001000000000"/>
            <w:tcW w:w="1843" w:type="dxa"/>
            <w:noWrap/>
            <w:hideMark/>
          </w:tcPr>
          <w:p w:rsidR="00AE607F" w:rsidRPr="00D829F7" w:rsidRDefault="00CD2FB0" w:rsidP="00A30607">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w:t>
            </w:r>
            <w:r w:rsidR="00A30607">
              <w:rPr>
                <w:rFonts w:ascii="PFSquareSansPro-Regular" w:eastAsia="Times New Roman" w:hAnsi="PFSquareSansPro-Regular" w:cs="Calibri"/>
                <w:noProof w:val="0"/>
                <w:color w:val="000000"/>
              </w:rPr>
              <w:t>5</w:t>
            </w:r>
            <w:r w:rsidRPr="00D829F7">
              <w:rPr>
                <w:rFonts w:ascii="PFSquareSansPro-Regular" w:eastAsia="Times New Roman" w:hAnsi="PFSquareSansPro-Regular" w:cs="Calibri"/>
                <w:noProof w:val="0"/>
                <w:color w:val="000000"/>
              </w:rPr>
              <w:t>:</w:t>
            </w:r>
            <w:r w:rsidR="00A30607">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0 - 17</w:t>
            </w:r>
            <w:r w:rsidR="00AE607F" w:rsidRPr="00D829F7">
              <w:rPr>
                <w:rFonts w:ascii="PFSquareSansPro-Regular" w:eastAsia="Times New Roman" w:hAnsi="PFSquareSansPro-Regular" w:cs="Calibri"/>
                <w:noProof w:val="0"/>
                <w:color w:val="000000"/>
              </w:rPr>
              <w:t>:</w:t>
            </w:r>
            <w:r w:rsidR="00A30607">
              <w:rPr>
                <w:rFonts w:ascii="PFSquareSansPro-Regular" w:eastAsia="Times New Roman" w:hAnsi="PFSquareSansPro-Regular" w:cs="Calibri"/>
                <w:noProof w:val="0"/>
                <w:color w:val="000000"/>
              </w:rPr>
              <w:t>0</w:t>
            </w:r>
            <w:r w:rsidR="00AE607F" w:rsidRPr="00D829F7">
              <w:rPr>
                <w:rFonts w:ascii="PFSquareSansPro-Regular" w:eastAsia="Times New Roman" w:hAnsi="PFSquareSansPro-Regular" w:cs="Calibri"/>
                <w:noProof w:val="0"/>
                <w:color w:val="000000"/>
              </w:rPr>
              <w:t>0</w:t>
            </w:r>
          </w:p>
        </w:tc>
        <w:tc>
          <w:tcPr>
            <w:tcW w:w="6379" w:type="dxa"/>
            <w:noWrap/>
          </w:tcPr>
          <w:p w:rsidR="00AE607F" w:rsidRPr="00D829F7" w:rsidRDefault="00CD2FB0" w:rsidP="00CD2FB0">
            <w:pPr>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 xml:space="preserve">Session 4: </w:t>
            </w:r>
            <w:r w:rsidRPr="00CF022F">
              <w:rPr>
                <w:rFonts w:ascii="PFSquareSansPro-Regular" w:eastAsia="Times New Roman" w:hAnsi="PFSquareSansPro-Regular" w:cs="Calibri"/>
                <w:color w:val="000000"/>
              </w:rPr>
              <w:t>Dealing  with</w:t>
            </w:r>
            <w:r w:rsidRPr="00D829F7">
              <w:rPr>
                <w:rFonts w:ascii="PFSquareSansPro-Regular" w:eastAsia="Times New Roman" w:hAnsi="PFSquareSansPro-Regular" w:cs="Calibri"/>
                <w:noProof w:val="0"/>
                <w:color w:val="000000"/>
              </w:rPr>
              <w:t xml:space="preserve"> stakeholders: who, why, how. Presentation. Exercise. </w:t>
            </w:r>
          </w:p>
        </w:tc>
        <w:tc>
          <w:tcPr>
            <w:tcW w:w="2268" w:type="dxa"/>
            <w:noWrap/>
            <w:hideMark/>
          </w:tcPr>
          <w:p w:rsidR="00046479" w:rsidRPr="00D829F7" w:rsidRDefault="00046479"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046479" w:rsidRPr="00D829F7" w:rsidRDefault="00046479"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E607F" w:rsidRPr="00D829F7" w:rsidRDefault="00B15622" w:rsidP="00370F96">
            <w:pPr>
              <w:spacing w:before="60" w:after="60"/>
              <w:contextualSpacing/>
              <w:jc w:val="both"/>
              <w:cnfStyle w:val="0000001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E607F" w:rsidRPr="00D829F7" w:rsidTr="00AE607F">
        <w:trPr>
          <w:trHeight w:val="300"/>
        </w:trPr>
        <w:tc>
          <w:tcPr>
            <w:cnfStyle w:val="001000000000"/>
            <w:tcW w:w="1843" w:type="dxa"/>
            <w:noWrap/>
            <w:hideMark/>
          </w:tcPr>
          <w:p w:rsidR="00AE607F" w:rsidRPr="00D829F7" w:rsidRDefault="00CD2FB0" w:rsidP="00A30607">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17:</w:t>
            </w:r>
            <w:r w:rsidR="00A30607">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0 - 1</w:t>
            </w:r>
            <w:r w:rsidR="00A30607">
              <w:rPr>
                <w:rFonts w:ascii="PFSquareSansPro-Regular" w:eastAsia="Times New Roman" w:hAnsi="PFSquareSansPro-Regular" w:cs="Calibri"/>
                <w:noProof w:val="0"/>
                <w:color w:val="000000"/>
              </w:rPr>
              <w:t>7</w:t>
            </w:r>
            <w:r w:rsidR="00AE607F" w:rsidRPr="00D829F7">
              <w:rPr>
                <w:rFonts w:ascii="PFSquareSansPro-Regular" w:eastAsia="Times New Roman" w:hAnsi="PFSquareSansPro-Regular" w:cs="Calibri"/>
                <w:noProof w:val="0"/>
                <w:color w:val="000000"/>
              </w:rPr>
              <w:t>:</w:t>
            </w:r>
            <w:r w:rsidR="00A30607">
              <w:rPr>
                <w:rFonts w:ascii="PFSquareSansPro-Regular" w:eastAsia="Times New Roman" w:hAnsi="PFSquareSansPro-Regular" w:cs="Calibri"/>
                <w:noProof w:val="0"/>
                <w:color w:val="000000"/>
              </w:rPr>
              <w:t>3</w:t>
            </w:r>
            <w:r w:rsidR="00AE607F" w:rsidRPr="00D829F7">
              <w:rPr>
                <w:rFonts w:ascii="PFSquareSansPro-Regular" w:eastAsia="Times New Roman" w:hAnsi="PFSquareSansPro-Regular" w:cs="Calibri"/>
                <w:noProof w:val="0"/>
                <w:color w:val="000000"/>
              </w:rPr>
              <w:t>0</w:t>
            </w:r>
          </w:p>
        </w:tc>
        <w:tc>
          <w:tcPr>
            <w:tcW w:w="6379" w:type="dxa"/>
            <w:noWrap/>
            <w:hideMark/>
          </w:tcPr>
          <w:p w:rsidR="00AE607F" w:rsidRPr="00D829F7" w:rsidRDefault="00AE607F"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Wrap-up</w:t>
            </w:r>
          </w:p>
        </w:tc>
        <w:tc>
          <w:tcPr>
            <w:tcW w:w="2268" w:type="dxa"/>
            <w:noWrap/>
          </w:tcPr>
          <w:p w:rsidR="00AE607F" w:rsidRPr="00D829F7" w:rsidRDefault="00AE607F" w:rsidP="00370F96">
            <w:pPr>
              <w:spacing w:before="60" w:after="60"/>
              <w:contextualSpacing/>
              <w:jc w:val="both"/>
              <w:cnfStyle w:val="000000000000"/>
              <w:rPr>
                <w:rFonts w:ascii="PFSquareSansPro-Regular" w:eastAsia="Times New Roman" w:hAnsi="PFSquareSansPro-Regular" w:cs="Calibri"/>
                <w:noProof w:val="0"/>
                <w:color w:val="000000"/>
              </w:rPr>
            </w:pPr>
          </w:p>
        </w:tc>
      </w:tr>
    </w:tbl>
    <w:p w:rsidR="00424D59" w:rsidRDefault="00424D59" w:rsidP="00370F96">
      <w:pPr>
        <w:spacing w:line="276" w:lineRule="auto"/>
        <w:jc w:val="center"/>
        <w:rPr>
          <w:rFonts w:ascii="PFSquareSansPro-Regular" w:hAnsi="PFSquareSansPro-Regular"/>
          <w:b/>
          <w:sz w:val="28"/>
          <w:szCs w:val="28"/>
        </w:rPr>
      </w:pPr>
    </w:p>
    <w:p w:rsidR="008C5857" w:rsidRPr="00370F96" w:rsidRDefault="008C5857" w:rsidP="00370F96">
      <w:pPr>
        <w:spacing w:line="276" w:lineRule="auto"/>
        <w:jc w:val="center"/>
        <w:rPr>
          <w:rFonts w:ascii="PFSquareSansPro-Regular" w:hAnsi="PFSquareSansPro-Regular"/>
          <w:b/>
          <w:sz w:val="28"/>
          <w:szCs w:val="28"/>
        </w:rPr>
      </w:pPr>
      <w:r w:rsidRPr="00370F96">
        <w:rPr>
          <w:rFonts w:ascii="PFSquareSansPro-Regular" w:hAnsi="PFSquareSansPro-Regular"/>
          <w:b/>
          <w:sz w:val="28"/>
          <w:szCs w:val="28"/>
        </w:rPr>
        <w:t xml:space="preserve">Wednesday, </w:t>
      </w:r>
      <w:r w:rsidR="00755C44" w:rsidRPr="00370F96">
        <w:rPr>
          <w:rFonts w:ascii="PFSquareSansPro-Regular" w:hAnsi="PFSquareSansPro-Regular"/>
          <w:b/>
          <w:sz w:val="28"/>
          <w:szCs w:val="28"/>
        </w:rPr>
        <w:t>March</w:t>
      </w:r>
      <w:r w:rsidR="00C3233A" w:rsidRPr="00370F96">
        <w:rPr>
          <w:rFonts w:ascii="PFSquareSansPro-Regular" w:hAnsi="PFSquareSansPro-Regular"/>
          <w:b/>
          <w:sz w:val="28"/>
          <w:szCs w:val="28"/>
        </w:rPr>
        <w:t xml:space="preserve"> 2</w:t>
      </w:r>
      <w:r w:rsidR="00755C44" w:rsidRPr="00370F96">
        <w:rPr>
          <w:rFonts w:ascii="PFSquareSansPro-Regular" w:hAnsi="PFSquareSansPro-Regular"/>
          <w:b/>
          <w:sz w:val="28"/>
          <w:szCs w:val="28"/>
        </w:rPr>
        <w:t>2</w:t>
      </w:r>
      <w:r w:rsidR="00C3233A" w:rsidRPr="00370F96">
        <w:rPr>
          <w:rFonts w:ascii="PFSquareSansPro-Regular" w:hAnsi="PFSquareSansPro-Regular"/>
          <w:b/>
          <w:sz w:val="28"/>
          <w:szCs w:val="28"/>
        </w:rPr>
        <w:t>, 2017</w:t>
      </w:r>
    </w:p>
    <w:tbl>
      <w:tblPr>
        <w:tblStyle w:val="Rastertabelle4-Akzent51"/>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379"/>
        <w:gridCol w:w="2126"/>
      </w:tblGrid>
      <w:tr w:rsidR="00AE607F" w:rsidRPr="00D829F7" w:rsidTr="00046479">
        <w:trPr>
          <w:cnfStyle w:val="100000000000"/>
          <w:trHeight w:val="300"/>
        </w:trPr>
        <w:tc>
          <w:tcPr>
            <w:cnfStyle w:val="001000000000"/>
            <w:tcW w:w="1843" w:type="dxa"/>
            <w:shd w:val="clear" w:color="auto" w:fill="0E3571"/>
            <w:noWrap/>
            <w:hideMark/>
          </w:tcPr>
          <w:p w:rsidR="00AE607F" w:rsidRPr="00D829F7" w:rsidRDefault="00AE607F" w:rsidP="006242F5">
            <w:pPr>
              <w:jc w:val="both"/>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Time</w:t>
            </w:r>
          </w:p>
        </w:tc>
        <w:tc>
          <w:tcPr>
            <w:tcW w:w="6379" w:type="dxa"/>
            <w:shd w:val="clear" w:color="auto" w:fill="0E3571"/>
            <w:noWrap/>
          </w:tcPr>
          <w:p w:rsidR="00AE607F" w:rsidRPr="00D829F7" w:rsidRDefault="00AE607F" w:rsidP="006242F5">
            <w:pPr>
              <w:jc w:val="both"/>
              <w:cnfStyle w:val="100000000000"/>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Content</w:t>
            </w:r>
          </w:p>
        </w:tc>
        <w:tc>
          <w:tcPr>
            <w:tcW w:w="2126" w:type="dxa"/>
            <w:shd w:val="clear" w:color="auto" w:fill="0E3571"/>
            <w:noWrap/>
            <w:hideMark/>
          </w:tcPr>
          <w:p w:rsidR="00AE607F" w:rsidRPr="00D829F7" w:rsidRDefault="00AE607F" w:rsidP="006242F5">
            <w:pPr>
              <w:jc w:val="both"/>
              <w:cnfStyle w:val="100000000000"/>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Trainer</w:t>
            </w:r>
          </w:p>
        </w:tc>
      </w:tr>
      <w:tr w:rsidR="00CD2FB0" w:rsidRPr="00D829F7" w:rsidTr="00046479">
        <w:trPr>
          <w:cnfStyle w:val="000000100000"/>
          <w:trHeight w:val="72"/>
        </w:trPr>
        <w:tc>
          <w:tcPr>
            <w:cnfStyle w:val="001000000000"/>
            <w:tcW w:w="1843" w:type="dxa"/>
            <w:noWrap/>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09:00 - 09:30</w:t>
            </w:r>
          </w:p>
        </w:tc>
        <w:tc>
          <w:tcPr>
            <w:tcW w:w="6379" w:type="dxa"/>
            <w:noWrap/>
          </w:tcPr>
          <w:p w:rsidR="00CD2FB0" w:rsidRPr="00D829F7" w:rsidRDefault="00CD2FB0"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Registration</w:t>
            </w:r>
          </w:p>
        </w:tc>
        <w:tc>
          <w:tcPr>
            <w:tcW w:w="2126" w:type="dxa"/>
            <w:noWrap/>
          </w:tcPr>
          <w:p w:rsidR="00CD2FB0" w:rsidRPr="00D829F7" w:rsidRDefault="00CD2FB0" w:rsidP="006242F5">
            <w:pPr>
              <w:spacing w:before="60" w:after="60"/>
              <w:jc w:val="both"/>
              <w:cnfStyle w:val="000000100000"/>
              <w:rPr>
                <w:rFonts w:ascii="PFSquareSansPro-Regular" w:eastAsia="Times New Roman" w:hAnsi="PFSquareSansPro-Regular" w:cs="Calibri"/>
                <w:noProof w:val="0"/>
                <w:color w:val="000000"/>
              </w:rPr>
            </w:pPr>
          </w:p>
        </w:tc>
      </w:tr>
      <w:tr w:rsidR="00CD2FB0" w:rsidRPr="00D829F7" w:rsidTr="00046479">
        <w:trPr>
          <w:trHeight w:val="323"/>
        </w:trPr>
        <w:tc>
          <w:tcPr>
            <w:cnfStyle w:val="001000000000"/>
            <w:tcW w:w="1843" w:type="dxa"/>
            <w:noWrap/>
            <w:hideMark/>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lastRenderedPageBreak/>
              <w:t>09:30 - 10:30</w:t>
            </w:r>
          </w:p>
        </w:tc>
        <w:tc>
          <w:tcPr>
            <w:tcW w:w="6379" w:type="dxa"/>
            <w:noWrap/>
            <w:hideMark/>
          </w:tcPr>
          <w:p w:rsidR="00CD2FB0" w:rsidRPr="00D829F7" w:rsidRDefault="00CD2FB0" w:rsidP="006242F5">
            <w:pPr>
              <w:spacing w:before="60" w:after="60" w:line="259" w:lineRule="auto"/>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Session 5: Communications.  Working with perception. Presentation. Exercise</w:t>
            </w:r>
          </w:p>
        </w:tc>
        <w:tc>
          <w:tcPr>
            <w:tcW w:w="2126" w:type="dxa"/>
            <w:noWrap/>
            <w:hideMark/>
          </w:tcPr>
          <w:p w:rsidR="00370F96" w:rsidRPr="00D829F7"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370F96"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CD2FB0" w:rsidRPr="00D829F7" w:rsidRDefault="00370F96" w:rsidP="00370F96">
            <w:pPr>
              <w:spacing w:before="60" w:after="60" w:line="259" w:lineRule="auto"/>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CD2FB0" w:rsidRPr="00D829F7" w:rsidTr="00046479">
        <w:trPr>
          <w:cnfStyle w:val="000000100000"/>
          <w:trHeight w:val="323"/>
        </w:trPr>
        <w:tc>
          <w:tcPr>
            <w:cnfStyle w:val="001000000000"/>
            <w:tcW w:w="1843" w:type="dxa"/>
            <w:noWrap/>
            <w:hideMark/>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10:30 - 11:00</w:t>
            </w:r>
          </w:p>
        </w:tc>
        <w:tc>
          <w:tcPr>
            <w:tcW w:w="6379" w:type="dxa"/>
            <w:noWrap/>
            <w:hideMark/>
          </w:tcPr>
          <w:p w:rsidR="00CD2FB0" w:rsidRPr="00D829F7" w:rsidRDefault="00CD2FB0"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Coffee Break</w:t>
            </w:r>
          </w:p>
        </w:tc>
        <w:tc>
          <w:tcPr>
            <w:tcW w:w="2126" w:type="dxa"/>
            <w:noWrap/>
            <w:hideMark/>
          </w:tcPr>
          <w:p w:rsidR="00CD2FB0" w:rsidRPr="00D829F7" w:rsidRDefault="00CD2FB0" w:rsidP="006242F5">
            <w:pPr>
              <w:spacing w:before="60" w:after="60"/>
              <w:jc w:val="both"/>
              <w:cnfStyle w:val="000000100000"/>
              <w:rPr>
                <w:rFonts w:ascii="PFSquareSansPro-Regular" w:eastAsia="Times New Roman" w:hAnsi="PFSquareSansPro-Regular" w:cs="Calibri"/>
                <w:noProof w:val="0"/>
                <w:color w:val="000000"/>
                <w:sz w:val="20"/>
                <w:szCs w:val="20"/>
              </w:rPr>
            </w:pPr>
          </w:p>
        </w:tc>
      </w:tr>
      <w:tr w:rsidR="00CD2FB0" w:rsidRPr="00D829F7" w:rsidTr="00046479">
        <w:trPr>
          <w:trHeight w:val="73"/>
        </w:trPr>
        <w:tc>
          <w:tcPr>
            <w:cnfStyle w:val="001000000000"/>
            <w:tcW w:w="1843" w:type="dxa"/>
            <w:hideMark/>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11:00 - 12:30</w:t>
            </w:r>
          </w:p>
        </w:tc>
        <w:tc>
          <w:tcPr>
            <w:tcW w:w="6379" w:type="dxa"/>
            <w:noWrap/>
            <w:hideMark/>
          </w:tcPr>
          <w:p w:rsidR="00CD2FB0" w:rsidRPr="00D829F7" w:rsidRDefault="00CD2FB0"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Session 6: Negotiator's Skills. Rhetoric Skills: dealing with questions, active listening, framing, reframing, paraphrasing. Presentation. Exercise. Video.</w:t>
            </w:r>
          </w:p>
        </w:tc>
        <w:tc>
          <w:tcPr>
            <w:tcW w:w="2126" w:type="dxa"/>
            <w:noWrap/>
            <w:hideMark/>
          </w:tcPr>
          <w:p w:rsidR="00370F96" w:rsidRPr="00D829F7"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370F96"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CD2FB0" w:rsidRPr="00D829F7" w:rsidRDefault="00370F96" w:rsidP="00370F96">
            <w:pPr>
              <w:spacing w:before="60" w:after="60"/>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30607" w:rsidRPr="00D829F7" w:rsidTr="00046479">
        <w:trPr>
          <w:cnfStyle w:val="000000100000"/>
          <w:trHeight w:val="300"/>
        </w:trPr>
        <w:tc>
          <w:tcPr>
            <w:cnfStyle w:val="001000000000"/>
            <w:tcW w:w="1843" w:type="dxa"/>
            <w:noWrap/>
            <w:hideMark/>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12:30 - 1</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w:t>
            </w:r>
          </w:p>
        </w:tc>
        <w:tc>
          <w:tcPr>
            <w:tcW w:w="6379" w:type="dxa"/>
            <w:noWrap/>
            <w:hideMark/>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Lunch Break</w:t>
            </w:r>
          </w:p>
        </w:tc>
        <w:tc>
          <w:tcPr>
            <w:tcW w:w="2126" w:type="dxa"/>
            <w:noWrap/>
            <w:hideMark/>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sz w:val="20"/>
                <w:szCs w:val="20"/>
              </w:rPr>
            </w:pPr>
          </w:p>
        </w:tc>
      </w:tr>
      <w:tr w:rsidR="00A30607" w:rsidRPr="00D829F7" w:rsidTr="00046479">
        <w:trPr>
          <w:trHeight w:val="207"/>
        </w:trPr>
        <w:tc>
          <w:tcPr>
            <w:cnfStyle w:val="001000000000"/>
            <w:tcW w:w="1843" w:type="dxa"/>
            <w:noWrap/>
            <w:hideMark/>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0 - 15:</w:t>
            </w:r>
            <w:r>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w:t>
            </w:r>
          </w:p>
        </w:tc>
        <w:tc>
          <w:tcPr>
            <w:tcW w:w="6379" w:type="dxa"/>
            <w:noWrap/>
            <w:hideMark/>
          </w:tcPr>
          <w:p w:rsidR="00A30607" w:rsidRPr="00D829F7" w:rsidRDefault="00A30607" w:rsidP="006242F5">
            <w:pPr>
              <w:spacing w:before="60" w:after="60" w:line="259" w:lineRule="auto"/>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Session 7: Negotiation for Coalitions. Coalitions Forming. Presentation. Video</w:t>
            </w:r>
          </w:p>
        </w:tc>
        <w:tc>
          <w:tcPr>
            <w:tcW w:w="2126" w:type="dxa"/>
            <w:noWrap/>
            <w:hideMark/>
          </w:tcPr>
          <w:p w:rsidR="00A30607" w:rsidRPr="00D829F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A3060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30607" w:rsidRPr="00D829F7" w:rsidRDefault="00A30607" w:rsidP="00370F96">
            <w:pPr>
              <w:spacing w:before="60" w:after="60" w:line="259" w:lineRule="auto"/>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30607" w:rsidRPr="00D829F7" w:rsidTr="00046479">
        <w:trPr>
          <w:cnfStyle w:val="000000100000"/>
          <w:trHeight w:val="300"/>
        </w:trPr>
        <w:tc>
          <w:tcPr>
            <w:cnfStyle w:val="001000000000"/>
            <w:tcW w:w="1843" w:type="dxa"/>
            <w:noWrap/>
            <w:hideMark/>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15:</w:t>
            </w:r>
            <w:r>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0 - 1</w:t>
            </w:r>
            <w:r>
              <w:rPr>
                <w:rFonts w:ascii="PFSquareSansPro-Regular" w:eastAsia="Times New Roman" w:hAnsi="PFSquareSansPro-Regular" w:cs="Calibri"/>
                <w:noProof w:val="0"/>
                <w:color w:val="000000"/>
              </w:rPr>
              <w:t>5</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 xml:space="preserve">0 </w:t>
            </w:r>
          </w:p>
        </w:tc>
        <w:tc>
          <w:tcPr>
            <w:tcW w:w="6379" w:type="dxa"/>
            <w:noWrap/>
          </w:tcPr>
          <w:p w:rsidR="00A30607" w:rsidRPr="00D829F7" w:rsidRDefault="00A30607" w:rsidP="006242F5">
            <w:pPr>
              <w:spacing w:before="60" w:after="60" w:line="259" w:lineRule="auto"/>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Coffee Break</w:t>
            </w:r>
          </w:p>
        </w:tc>
        <w:tc>
          <w:tcPr>
            <w:tcW w:w="2126" w:type="dxa"/>
            <w:noWrap/>
            <w:hideMark/>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sz w:val="20"/>
                <w:szCs w:val="20"/>
              </w:rPr>
            </w:pPr>
          </w:p>
        </w:tc>
      </w:tr>
      <w:tr w:rsidR="00A30607" w:rsidRPr="00D829F7" w:rsidTr="00046479">
        <w:trPr>
          <w:trHeight w:val="300"/>
        </w:trPr>
        <w:tc>
          <w:tcPr>
            <w:cnfStyle w:val="001000000000"/>
            <w:tcW w:w="1843" w:type="dxa"/>
            <w:hideMark/>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w:t>
            </w:r>
            <w:r>
              <w:rPr>
                <w:rFonts w:ascii="PFSquareSansPro-Regular" w:eastAsia="Times New Roman" w:hAnsi="PFSquareSansPro-Regular" w:cs="Calibri"/>
                <w:noProof w:val="0"/>
                <w:color w:val="000000"/>
              </w:rPr>
              <w:t>5</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0 - 17:</w:t>
            </w:r>
            <w:r>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w:t>
            </w:r>
          </w:p>
        </w:tc>
        <w:tc>
          <w:tcPr>
            <w:tcW w:w="6379" w:type="dxa"/>
            <w:noWrap/>
            <w:hideMark/>
          </w:tcPr>
          <w:p w:rsidR="00A30607" w:rsidRPr="00D829F7" w:rsidRDefault="00A30607"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Session 8, The balance of power. Sources of power in negotiations. Presentation. Video</w:t>
            </w:r>
          </w:p>
        </w:tc>
        <w:tc>
          <w:tcPr>
            <w:tcW w:w="2126" w:type="dxa"/>
            <w:noWrap/>
            <w:hideMark/>
          </w:tcPr>
          <w:p w:rsidR="00A30607" w:rsidRPr="00D829F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A3060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30607" w:rsidRPr="00D829F7" w:rsidRDefault="00A30607" w:rsidP="00370F96">
            <w:pPr>
              <w:spacing w:before="60" w:after="60"/>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30607" w:rsidRPr="00D829F7" w:rsidTr="00046479">
        <w:trPr>
          <w:cnfStyle w:val="000000100000"/>
          <w:trHeight w:val="239"/>
        </w:trPr>
        <w:tc>
          <w:tcPr>
            <w:cnfStyle w:val="001000000000"/>
            <w:tcW w:w="1843" w:type="dxa"/>
            <w:hideMark/>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17:</w:t>
            </w:r>
            <w:r>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0 - 1</w:t>
            </w:r>
            <w:r>
              <w:rPr>
                <w:rFonts w:ascii="PFSquareSansPro-Regular" w:eastAsia="Times New Roman" w:hAnsi="PFSquareSansPro-Regular" w:cs="Calibri"/>
                <w:noProof w:val="0"/>
                <w:color w:val="000000"/>
              </w:rPr>
              <w:t>7</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w:t>
            </w:r>
          </w:p>
        </w:tc>
        <w:tc>
          <w:tcPr>
            <w:tcW w:w="6379" w:type="dxa"/>
            <w:noWrap/>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Wrap-up</w:t>
            </w:r>
          </w:p>
        </w:tc>
        <w:tc>
          <w:tcPr>
            <w:tcW w:w="2126" w:type="dxa"/>
            <w:noWrap/>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rPr>
            </w:pPr>
          </w:p>
        </w:tc>
      </w:tr>
    </w:tbl>
    <w:p w:rsidR="00370F96" w:rsidRPr="004F6ED1" w:rsidRDefault="00370F96" w:rsidP="00D829F7">
      <w:pPr>
        <w:spacing w:line="276" w:lineRule="auto"/>
        <w:jc w:val="center"/>
        <w:rPr>
          <w:rFonts w:ascii="PFSquareSansPro-Regular" w:hAnsi="PFSquareSansPro-Regular"/>
          <w:b/>
          <w:sz w:val="28"/>
          <w:szCs w:val="28"/>
        </w:rPr>
      </w:pPr>
    </w:p>
    <w:p w:rsidR="00990432" w:rsidRPr="00370F96" w:rsidRDefault="008C5857" w:rsidP="00D829F7">
      <w:pPr>
        <w:spacing w:line="276" w:lineRule="auto"/>
        <w:jc w:val="center"/>
        <w:rPr>
          <w:rFonts w:ascii="PFSquareSansPro-Regular" w:hAnsi="PFSquareSansPro-Regular"/>
          <w:b/>
          <w:sz w:val="28"/>
          <w:szCs w:val="28"/>
        </w:rPr>
      </w:pPr>
      <w:r w:rsidRPr="00370F96">
        <w:rPr>
          <w:rFonts w:ascii="PFSquareSansPro-Regular" w:hAnsi="PFSquareSansPro-Regular"/>
          <w:b/>
          <w:sz w:val="28"/>
          <w:szCs w:val="28"/>
        </w:rPr>
        <w:t xml:space="preserve">Thursday, </w:t>
      </w:r>
      <w:r w:rsidR="00755C44" w:rsidRPr="00370F96">
        <w:rPr>
          <w:rFonts w:ascii="PFSquareSansPro-Regular" w:hAnsi="PFSquareSansPro-Regular"/>
          <w:b/>
          <w:sz w:val="28"/>
          <w:szCs w:val="28"/>
        </w:rPr>
        <w:t>March</w:t>
      </w:r>
      <w:r w:rsidR="00C3233A" w:rsidRPr="00370F96">
        <w:rPr>
          <w:rFonts w:ascii="PFSquareSansPro-Regular" w:hAnsi="PFSquareSansPro-Regular"/>
          <w:b/>
          <w:sz w:val="28"/>
          <w:szCs w:val="28"/>
        </w:rPr>
        <w:t xml:space="preserve"> 2</w:t>
      </w:r>
      <w:r w:rsidR="00755C44" w:rsidRPr="00370F96">
        <w:rPr>
          <w:rFonts w:ascii="PFSquareSansPro-Regular" w:hAnsi="PFSquareSansPro-Regular"/>
          <w:b/>
          <w:sz w:val="28"/>
          <w:szCs w:val="28"/>
        </w:rPr>
        <w:t>3</w:t>
      </w:r>
      <w:r w:rsidR="00C3233A" w:rsidRPr="00370F96">
        <w:rPr>
          <w:rFonts w:ascii="PFSquareSansPro-Regular" w:hAnsi="PFSquareSansPro-Regular"/>
          <w:b/>
          <w:sz w:val="28"/>
          <w:szCs w:val="28"/>
        </w:rPr>
        <w:t>, 2017</w:t>
      </w:r>
    </w:p>
    <w:tbl>
      <w:tblPr>
        <w:tblStyle w:val="Rastertabelle4-Akzent51"/>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379"/>
        <w:gridCol w:w="2126"/>
      </w:tblGrid>
      <w:tr w:rsidR="00AE607F" w:rsidRPr="00D829F7" w:rsidTr="00046479">
        <w:trPr>
          <w:cnfStyle w:val="100000000000"/>
          <w:trHeight w:val="300"/>
        </w:trPr>
        <w:tc>
          <w:tcPr>
            <w:cnfStyle w:val="001000000000"/>
            <w:tcW w:w="1843" w:type="dxa"/>
            <w:shd w:val="clear" w:color="auto" w:fill="0E3671"/>
            <w:noWrap/>
            <w:hideMark/>
          </w:tcPr>
          <w:p w:rsidR="00AE607F" w:rsidRPr="00D829F7" w:rsidRDefault="00AE607F" w:rsidP="006242F5">
            <w:pPr>
              <w:jc w:val="both"/>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Time</w:t>
            </w:r>
          </w:p>
        </w:tc>
        <w:tc>
          <w:tcPr>
            <w:tcW w:w="6379" w:type="dxa"/>
            <w:shd w:val="clear" w:color="auto" w:fill="0E3671"/>
            <w:noWrap/>
            <w:hideMark/>
          </w:tcPr>
          <w:p w:rsidR="00AE607F" w:rsidRPr="00D829F7" w:rsidRDefault="00AE607F" w:rsidP="006242F5">
            <w:pPr>
              <w:jc w:val="both"/>
              <w:cnfStyle w:val="100000000000"/>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Content</w:t>
            </w:r>
          </w:p>
        </w:tc>
        <w:tc>
          <w:tcPr>
            <w:tcW w:w="2126" w:type="dxa"/>
            <w:shd w:val="clear" w:color="auto" w:fill="0E3671"/>
            <w:noWrap/>
            <w:hideMark/>
          </w:tcPr>
          <w:p w:rsidR="00AE607F" w:rsidRPr="00D829F7" w:rsidRDefault="00AE607F" w:rsidP="006242F5">
            <w:pPr>
              <w:jc w:val="both"/>
              <w:cnfStyle w:val="100000000000"/>
              <w:rPr>
                <w:rFonts w:ascii="PFSquareSansPro-Regular" w:eastAsia="Times New Roman" w:hAnsi="PFSquareSansPro-Regular" w:cs="Calibri"/>
                <w:noProof w:val="0"/>
              </w:rPr>
            </w:pPr>
            <w:r w:rsidRPr="00D829F7">
              <w:rPr>
                <w:rFonts w:ascii="PFSquareSansPro-Regular" w:eastAsia="Times New Roman" w:hAnsi="PFSquareSansPro-Regular" w:cs="Calibri"/>
                <w:noProof w:val="0"/>
              </w:rPr>
              <w:t>Trainer</w:t>
            </w:r>
          </w:p>
        </w:tc>
      </w:tr>
      <w:tr w:rsidR="00CD2FB0" w:rsidRPr="00D829F7" w:rsidTr="00046479">
        <w:trPr>
          <w:cnfStyle w:val="000000100000"/>
          <w:trHeight w:val="300"/>
        </w:trPr>
        <w:tc>
          <w:tcPr>
            <w:cnfStyle w:val="001000000000"/>
            <w:tcW w:w="1843" w:type="dxa"/>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09:00 - 09:30</w:t>
            </w:r>
          </w:p>
        </w:tc>
        <w:tc>
          <w:tcPr>
            <w:tcW w:w="6379" w:type="dxa"/>
          </w:tcPr>
          <w:p w:rsidR="00CD2FB0" w:rsidRPr="00D829F7" w:rsidRDefault="00CD2FB0"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Registration</w:t>
            </w:r>
          </w:p>
        </w:tc>
        <w:tc>
          <w:tcPr>
            <w:tcW w:w="2126" w:type="dxa"/>
            <w:noWrap/>
          </w:tcPr>
          <w:p w:rsidR="00CD2FB0" w:rsidRPr="00D829F7" w:rsidRDefault="00CD2FB0" w:rsidP="006242F5">
            <w:pPr>
              <w:spacing w:before="60" w:after="60"/>
              <w:jc w:val="both"/>
              <w:cnfStyle w:val="000000100000"/>
              <w:rPr>
                <w:rFonts w:ascii="PFSquareSansPro-Regular" w:eastAsia="Times New Roman" w:hAnsi="PFSquareSansPro-Regular" w:cs="Calibri"/>
                <w:noProof w:val="0"/>
                <w:color w:val="000000"/>
              </w:rPr>
            </w:pPr>
          </w:p>
        </w:tc>
      </w:tr>
      <w:tr w:rsidR="00CD2FB0" w:rsidRPr="00D829F7" w:rsidTr="00046479">
        <w:trPr>
          <w:trHeight w:val="300"/>
        </w:trPr>
        <w:tc>
          <w:tcPr>
            <w:cnfStyle w:val="001000000000"/>
            <w:tcW w:w="1843" w:type="dxa"/>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09:30 - 10:30</w:t>
            </w:r>
          </w:p>
        </w:tc>
        <w:tc>
          <w:tcPr>
            <w:tcW w:w="6379" w:type="dxa"/>
          </w:tcPr>
          <w:p w:rsidR="00CD2FB0" w:rsidRPr="00D829F7" w:rsidRDefault="00CD2FB0" w:rsidP="00CD2FB0">
            <w:pPr>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Session 9:  Alternatives (Plan B).Presentation. Video</w:t>
            </w:r>
          </w:p>
        </w:tc>
        <w:tc>
          <w:tcPr>
            <w:tcW w:w="2126" w:type="dxa"/>
            <w:noWrap/>
          </w:tcPr>
          <w:p w:rsidR="00370F96" w:rsidRPr="00D829F7"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370F96"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CD2FB0" w:rsidRPr="00D829F7" w:rsidRDefault="00370F96" w:rsidP="00370F96">
            <w:pPr>
              <w:spacing w:before="60" w:after="60"/>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CD2FB0" w:rsidRPr="00D829F7" w:rsidTr="00046479">
        <w:trPr>
          <w:cnfStyle w:val="000000100000"/>
          <w:trHeight w:val="300"/>
        </w:trPr>
        <w:tc>
          <w:tcPr>
            <w:cnfStyle w:val="001000000000"/>
            <w:tcW w:w="1843" w:type="dxa"/>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10:30 - 11:00</w:t>
            </w:r>
          </w:p>
        </w:tc>
        <w:tc>
          <w:tcPr>
            <w:tcW w:w="6379" w:type="dxa"/>
          </w:tcPr>
          <w:p w:rsidR="00CD2FB0" w:rsidRPr="00D829F7" w:rsidRDefault="00046479"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Coffee Break</w:t>
            </w:r>
          </w:p>
        </w:tc>
        <w:tc>
          <w:tcPr>
            <w:tcW w:w="2126" w:type="dxa"/>
            <w:noWrap/>
          </w:tcPr>
          <w:p w:rsidR="00CD2FB0" w:rsidRPr="00D829F7" w:rsidRDefault="00CD2FB0" w:rsidP="006242F5">
            <w:pPr>
              <w:spacing w:before="60" w:after="60"/>
              <w:jc w:val="both"/>
              <w:cnfStyle w:val="000000100000"/>
              <w:rPr>
                <w:rFonts w:ascii="PFSquareSansPro-Regular" w:eastAsia="Times New Roman" w:hAnsi="PFSquareSansPro-Regular" w:cs="Calibri"/>
                <w:noProof w:val="0"/>
                <w:color w:val="000000"/>
                <w:sz w:val="20"/>
                <w:szCs w:val="20"/>
              </w:rPr>
            </w:pPr>
          </w:p>
        </w:tc>
      </w:tr>
      <w:tr w:rsidR="00CD2FB0" w:rsidRPr="00D829F7" w:rsidTr="00046479">
        <w:trPr>
          <w:trHeight w:val="300"/>
        </w:trPr>
        <w:tc>
          <w:tcPr>
            <w:cnfStyle w:val="001000000000"/>
            <w:tcW w:w="1843" w:type="dxa"/>
          </w:tcPr>
          <w:p w:rsidR="00CD2FB0" w:rsidRPr="00D829F7" w:rsidRDefault="00CD2FB0"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11:00 - 12:30</w:t>
            </w:r>
          </w:p>
        </w:tc>
        <w:tc>
          <w:tcPr>
            <w:tcW w:w="6379" w:type="dxa"/>
          </w:tcPr>
          <w:p w:rsidR="00CD2FB0" w:rsidRPr="00D829F7" w:rsidRDefault="00046479" w:rsidP="006836A2">
            <w:pPr>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 xml:space="preserve">Session 10: Managing of the Process. What we can learn </w:t>
            </w:r>
            <w:r w:rsidRPr="00CF022F">
              <w:rPr>
                <w:rFonts w:ascii="PFSquareSansPro-Regular" w:eastAsia="Times New Roman" w:hAnsi="PFSquareSansPro-Regular" w:cs="Calibri"/>
                <w:color w:val="000000"/>
              </w:rPr>
              <w:t xml:space="preserve">from </w:t>
            </w:r>
            <w:r w:rsidR="006836A2" w:rsidRPr="00CF022F">
              <w:rPr>
                <w:rFonts w:ascii="PFSquareSansPro-Regular" w:eastAsia="Times New Roman" w:hAnsi="PFSquareSansPro-Regular" w:cs="Calibri"/>
                <w:color w:val="000000"/>
              </w:rPr>
              <w:t xml:space="preserve"> </w:t>
            </w:r>
            <w:r w:rsidRPr="00E77596">
              <w:rPr>
                <w:rFonts w:ascii="PFSquareSansPro-Regular" w:eastAsia="Times New Roman" w:hAnsi="PFSquareSansPro-Regular" w:cs="Calibri"/>
                <w:color w:val="000000"/>
              </w:rPr>
              <w:t>mediation</w:t>
            </w:r>
            <w:r w:rsidRPr="00D829F7">
              <w:rPr>
                <w:rFonts w:ascii="PFSquareSansPro-Regular" w:eastAsia="Times New Roman" w:hAnsi="PFSquareSansPro-Regular" w:cs="Calibri"/>
                <w:noProof w:val="0"/>
                <w:color w:val="000000"/>
              </w:rPr>
              <w:t xml:space="preserve"> process. Presentation</w:t>
            </w:r>
          </w:p>
        </w:tc>
        <w:tc>
          <w:tcPr>
            <w:tcW w:w="2126" w:type="dxa"/>
            <w:noWrap/>
          </w:tcPr>
          <w:p w:rsidR="00370F96" w:rsidRPr="00D829F7"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370F96" w:rsidRDefault="00370F96"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CD2FB0" w:rsidRPr="00D829F7" w:rsidRDefault="00370F96" w:rsidP="00370F96">
            <w:pPr>
              <w:spacing w:before="60" w:after="60"/>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30607" w:rsidRPr="00D829F7" w:rsidTr="00046479">
        <w:trPr>
          <w:cnfStyle w:val="000000100000"/>
          <w:trHeight w:val="300"/>
        </w:trPr>
        <w:tc>
          <w:tcPr>
            <w:cnfStyle w:val="001000000000"/>
            <w:tcW w:w="1843" w:type="dxa"/>
            <w:noWrap/>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12:30 - 1</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w:t>
            </w:r>
          </w:p>
        </w:tc>
        <w:tc>
          <w:tcPr>
            <w:tcW w:w="6379" w:type="dxa"/>
            <w:noWrap/>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Lunch Break</w:t>
            </w:r>
          </w:p>
        </w:tc>
        <w:tc>
          <w:tcPr>
            <w:tcW w:w="2126" w:type="dxa"/>
            <w:noWrap/>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sz w:val="20"/>
                <w:szCs w:val="20"/>
              </w:rPr>
            </w:pPr>
          </w:p>
        </w:tc>
      </w:tr>
      <w:tr w:rsidR="00A30607" w:rsidRPr="00D829F7" w:rsidTr="00046479">
        <w:trPr>
          <w:trHeight w:val="300"/>
        </w:trPr>
        <w:tc>
          <w:tcPr>
            <w:cnfStyle w:val="001000000000"/>
            <w:tcW w:w="1843" w:type="dxa"/>
            <w:noWrap/>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0 - 15:</w:t>
            </w:r>
            <w:r>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w:t>
            </w:r>
          </w:p>
        </w:tc>
        <w:tc>
          <w:tcPr>
            <w:tcW w:w="6379" w:type="dxa"/>
            <w:noWrap/>
          </w:tcPr>
          <w:p w:rsidR="00A30607" w:rsidRPr="00D829F7" w:rsidRDefault="00A30607" w:rsidP="006242F5">
            <w:pPr>
              <w:spacing w:before="60" w:after="60"/>
              <w:jc w:val="both"/>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Session 11:  Lobbing. Presentation. Exercise</w:t>
            </w:r>
          </w:p>
        </w:tc>
        <w:tc>
          <w:tcPr>
            <w:tcW w:w="2126" w:type="dxa"/>
            <w:noWrap/>
          </w:tcPr>
          <w:p w:rsidR="00A30607" w:rsidRPr="00D829F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A3060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30607" w:rsidRPr="00D829F7" w:rsidRDefault="00A30607" w:rsidP="00370F96">
            <w:pPr>
              <w:spacing w:before="60" w:after="60"/>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r w:rsidR="00A30607" w:rsidRPr="00D829F7" w:rsidTr="00046479">
        <w:trPr>
          <w:cnfStyle w:val="000000100000"/>
          <w:trHeight w:val="300"/>
        </w:trPr>
        <w:tc>
          <w:tcPr>
            <w:cnfStyle w:val="001000000000"/>
            <w:tcW w:w="1843" w:type="dxa"/>
            <w:noWrap/>
            <w:hideMark/>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15:</w:t>
            </w:r>
            <w:r>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0 - 1</w:t>
            </w:r>
            <w:r>
              <w:rPr>
                <w:rFonts w:ascii="PFSquareSansPro-Regular" w:eastAsia="Times New Roman" w:hAnsi="PFSquareSansPro-Regular" w:cs="Calibri"/>
                <w:noProof w:val="0"/>
                <w:color w:val="000000"/>
              </w:rPr>
              <w:t>5</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 xml:space="preserve">0 </w:t>
            </w:r>
          </w:p>
        </w:tc>
        <w:tc>
          <w:tcPr>
            <w:tcW w:w="6379" w:type="dxa"/>
            <w:noWrap/>
            <w:hideMark/>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Coffee Break</w:t>
            </w:r>
          </w:p>
        </w:tc>
        <w:tc>
          <w:tcPr>
            <w:tcW w:w="2126" w:type="dxa"/>
            <w:noWrap/>
          </w:tcPr>
          <w:p w:rsidR="00A30607" w:rsidRPr="00D829F7" w:rsidRDefault="00A30607" w:rsidP="006242F5">
            <w:pPr>
              <w:spacing w:before="60" w:after="60"/>
              <w:jc w:val="both"/>
              <w:cnfStyle w:val="000000100000"/>
              <w:rPr>
                <w:rFonts w:ascii="PFSquareSansPro-Regular" w:eastAsia="Times New Roman" w:hAnsi="PFSquareSansPro-Regular" w:cs="Calibri"/>
                <w:noProof w:val="0"/>
                <w:color w:val="000000"/>
                <w:sz w:val="20"/>
                <w:szCs w:val="20"/>
              </w:rPr>
            </w:pPr>
          </w:p>
        </w:tc>
      </w:tr>
      <w:tr w:rsidR="00A30607" w:rsidRPr="00D829F7" w:rsidTr="00046479">
        <w:trPr>
          <w:trHeight w:val="300"/>
        </w:trPr>
        <w:tc>
          <w:tcPr>
            <w:cnfStyle w:val="001000000000"/>
            <w:tcW w:w="1843" w:type="dxa"/>
            <w:hideMark/>
          </w:tcPr>
          <w:p w:rsidR="00A30607" w:rsidRPr="00D829F7" w:rsidRDefault="00A30607" w:rsidP="006242F5">
            <w:pPr>
              <w:spacing w:before="60" w:after="60"/>
              <w:jc w:val="both"/>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1</w:t>
            </w:r>
            <w:r>
              <w:rPr>
                <w:rFonts w:ascii="PFSquareSansPro-Regular" w:eastAsia="Times New Roman" w:hAnsi="PFSquareSansPro-Regular" w:cs="Calibri"/>
                <w:noProof w:val="0"/>
                <w:color w:val="000000"/>
              </w:rPr>
              <w:t>5</w:t>
            </w:r>
            <w:r w:rsidRPr="00D829F7">
              <w:rPr>
                <w:rFonts w:ascii="PFSquareSansPro-Regular" w:eastAsia="Times New Roman" w:hAnsi="PFSquareSansPro-Regular" w:cs="Calibri"/>
                <w:noProof w:val="0"/>
                <w:color w:val="000000"/>
              </w:rPr>
              <w:t>:</w:t>
            </w:r>
            <w:r>
              <w:rPr>
                <w:rFonts w:ascii="PFSquareSansPro-Regular" w:eastAsia="Times New Roman" w:hAnsi="PFSquareSansPro-Regular" w:cs="Calibri"/>
                <w:noProof w:val="0"/>
                <w:color w:val="000000"/>
              </w:rPr>
              <w:t>3</w:t>
            </w:r>
            <w:r w:rsidRPr="00D829F7">
              <w:rPr>
                <w:rFonts w:ascii="PFSquareSansPro-Regular" w:eastAsia="Times New Roman" w:hAnsi="PFSquareSansPro-Regular" w:cs="Calibri"/>
                <w:noProof w:val="0"/>
                <w:color w:val="000000"/>
              </w:rPr>
              <w:t>0 - 17:</w:t>
            </w:r>
            <w:r>
              <w:rPr>
                <w:rFonts w:ascii="PFSquareSansPro-Regular" w:eastAsia="Times New Roman" w:hAnsi="PFSquareSansPro-Regular" w:cs="Calibri"/>
                <w:noProof w:val="0"/>
                <w:color w:val="000000"/>
              </w:rPr>
              <w:t>0</w:t>
            </w:r>
            <w:r w:rsidRPr="00D829F7">
              <w:rPr>
                <w:rFonts w:ascii="PFSquareSansPro-Regular" w:eastAsia="Times New Roman" w:hAnsi="PFSquareSansPro-Regular" w:cs="Calibri"/>
                <w:noProof w:val="0"/>
                <w:color w:val="000000"/>
              </w:rPr>
              <w:t>0</w:t>
            </w:r>
          </w:p>
        </w:tc>
        <w:tc>
          <w:tcPr>
            <w:tcW w:w="6379" w:type="dxa"/>
            <w:noWrap/>
            <w:hideMark/>
          </w:tcPr>
          <w:p w:rsidR="00A30607" w:rsidRPr="00D829F7" w:rsidRDefault="00A30607" w:rsidP="00046479">
            <w:pPr>
              <w:cnfStyle w:val="000000000000"/>
              <w:rPr>
                <w:rFonts w:ascii="PFSquareSansPro-Regular" w:eastAsia="Times New Roman" w:hAnsi="PFSquareSansPro-Regular" w:cs="Calibri"/>
                <w:noProof w:val="0"/>
                <w:color w:val="000000"/>
              </w:rPr>
            </w:pPr>
            <w:r w:rsidRPr="00D829F7">
              <w:rPr>
                <w:rFonts w:ascii="PFSquareSansPro-Regular" w:eastAsia="Times New Roman" w:hAnsi="PFSquareSansPro-Regular" w:cs="Calibri"/>
                <w:noProof w:val="0"/>
                <w:color w:val="000000"/>
              </w:rPr>
              <w:t>Session 12: Presentations</w:t>
            </w:r>
          </w:p>
        </w:tc>
        <w:tc>
          <w:tcPr>
            <w:tcW w:w="2126" w:type="dxa"/>
            <w:noWrap/>
          </w:tcPr>
          <w:p w:rsidR="00A30607" w:rsidRPr="00D829F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Volker Stoetzner</w:t>
            </w:r>
          </w:p>
          <w:p w:rsidR="00A3060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sidRPr="00D829F7">
              <w:rPr>
                <w:rFonts w:ascii="PFSquareSansPro-Regular" w:eastAsia="Times New Roman" w:hAnsi="PFSquareSansPro-Regular" w:cs="Calibri"/>
                <w:noProof w:val="0"/>
                <w:color w:val="000000"/>
                <w:sz w:val="20"/>
                <w:szCs w:val="20"/>
              </w:rPr>
              <w:t>Galyna Yeromenko</w:t>
            </w:r>
          </w:p>
          <w:p w:rsidR="00A30607" w:rsidRPr="00D829F7" w:rsidRDefault="00A30607" w:rsidP="00370F96">
            <w:pPr>
              <w:spacing w:before="60" w:after="60"/>
              <w:contextualSpacing/>
              <w:jc w:val="both"/>
              <w:cnfStyle w:val="000000000000"/>
              <w:rPr>
                <w:rFonts w:ascii="PFSquareSansPro-Regular" w:eastAsia="Times New Roman" w:hAnsi="PFSquareSansPro-Regular" w:cs="Calibri"/>
                <w:noProof w:val="0"/>
                <w:color w:val="000000"/>
                <w:sz w:val="20"/>
                <w:szCs w:val="20"/>
              </w:rPr>
            </w:pPr>
            <w:r>
              <w:rPr>
                <w:rFonts w:ascii="PFSquareSansPro-Regular" w:eastAsia="Times New Roman" w:hAnsi="PFSquareSansPro-Regular" w:cs="Calibri"/>
                <w:noProof w:val="0"/>
                <w:color w:val="000000"/>
                <w:sz w:val="20"/>
                <w:szCs w:val="20"/>
              </w:rPr>
              <w:t>Liliya Vlasova</w:t>
            </w:r>
          </w:p>
        </w:tc>
      </w:tr>
    </w:tbl>
    <w:p w:rsidR="00755C44" w:rsidRDefault="00755C44" w:rsidP="00D829F7">
      <w:pPr>
        <w:spacing w:line="276" w:lineRule="auto"/>
        <w:jc w:val="center"/>
        <w:rPr>
          <w:rFonts w:ascii="PFSquareSansPro-Regular" w:hAnsi="PFSquareSansPro-Regular" w:cs="Sylfaen"/>
          <w:b/>
          <w:bCs/>
          <w:caps/>
          <w:color w:val="8B8C8F"/>
          <w:sz w:val="48"/>
          <w:szCs w:val="48"/>
          <w:lang w:eastAsia="ru-RU"/>
        </w:rPr>
      </w:pPr>
    </w:p>
    <w:p w:rsidR="00424D59" w:rsidRDefault="00424D59">
      <w:pPr>
        <w:rPr>
          <w:rFonts w:ascii="PFSquareSansPro-Regular" w:hAnsi="PFSquareSansPro-Regular" w:cs="Sylfaen"/>
          <w:b/>
          <w:bCs/>
          <w:caps/>
          <w:color w:val="8B8C8F"/>
          <w:sz w:val="32"/>
          <w:szCs w:val="32"/>
          <w:lang w:eastAsia="ru-RU"/>
        </w:rPr>
      </w:pPr>
      <w:r>
        <w:rPr>
          <w:rFonts w:ascii="PFSquareSansPro-Regular" w:hAnsi="PFSquareSansPro-Regular" w:cs="Sylfaen"/>
          <w:b/>
          <w:bCs/>
          <w:caps/>
          <w:color w:val="8B8C8F"/>
          <w:sz w:val="32"/>
          <w:szCs w:val="32"/>
          <w:lang w:eastAsia="ru-RU"/>
        </w:rPr>
        <w:br w:type="page"/>
      </w:r>
    </w:p>
    <w:p w:rsidR="006242F5" w:rsidRPr="00755C44" w:rsidRDefault="008F6E80" w:rsidP="00D829F7">
      <w:pPr>
        <w:spacing w:line="276" w:lineRule="auto"/>
        <w:jc w:val="center"/>
        <w:rPr>
          <w:rFonts w:ascii="PFSquareSansPro-Regular" w:hAnsi="PFSquareSansPro-Regular" w:cs="Sylfaen"/>
          <w:b/>
          <w:bCs/>
          <w:caps/>
          <w:color w:val="8B8C8F"/>
          <w:sz w:val="32"/>
          <w:szCs w:val="32"/>
          <w:lang w:eastAsia="ru-RU"/>
        </w:rPr>
      </w:pPr>
      <w:r w:rsidRPr="00755C44">
        <w:rPr>
          <w:rFonts w:ascii="PFSquareSansPro-Regular" w:hAnsi="PFSquareSansPro-Regular" w:cs="Sylfaen"/>
          <w:b/>
          <w:bCs/>
          <w:caps/>
          <w:color w:val="8B8C8F"/>
          <w:sz w:val="32"/>
          <w:szCs w:val="32"/>
          <w:lang w:eastAsia="ru-RU"/>
        </w:rPr>
        <w:lastRenderedPageBreak/>
        <w:t>Experts</w:t>
      </w:r>
      <w:r w:rsidR="00FE54FA" w:rsidRPr="00755C44">
        <w:rPr>
          <w:rFonts w:ascii="PFSquareSansPro-Regular" w:hAnsi="PFSquareSansPro-Regular" w:cs="Sylfaen"/>
          <w:b/>
          <w:bCs/>
          <w:caps/>
          <w:color w:val="8B8C8F"/>
          <w:sz w:val="32"/>
          <w:szCs w:val="32"/>
          <w:lang w:eastAsia="ru-RU"/>
        </w:rPr>
        <w:t xml:space="preserve"> </w:t>
      </w:r>
      <w:r w:rsidRPr="00755C44">
        <w:rPr>
          <w:rFonts w:ascii="PFSquareSansPro-Regular" w:hAnsi="PFSquareSansPro-Regular" w:cs="Sylfaen"/>
          <w:b/>
          <w:bCs/>
          <w:caps/>
          <w:color w:val="8B8C8F"/>
          <w:sz w:val="32"/>
          <w:szCs w:val="32"/>
          <w:lang w:eastAsia="ru-RU"/>
        </w:rPr>
        <w:t>/</w:t>
      </w:r>
      <w:r w:rsidR="00FE54FA" w:rsidRPr="00755C44">
        <w:rPr>
          <w:rFonts w:ascii="PFSquareSansPro-Regular" w:hAnsi="PFSquareSansPro-Regular" w:cs="Sylfaen"/>
          <w:b/>
          <w:bCs/>
          <w:caps/>
          <w:color w:val="8B8C8F"/>
          <w:sz w:val="32"/>
          <w:szCs w:val="32"/>
          <w:lang w:eastAsia="ru-RU"/>
        </w:rPr>
        <w:t xml:space="preserve"> </w:t>
      </w:r>
      <w:r w:rsidRPr="00755C44">
        <w:rPr>
          <w:rFonts w:ascii="PFSquareSansPro-Regular" w:hAnsi="PFSquareSansPro-Regular" w:cs="Sylfaen"/>
          <w:b/>
          <w:bCs/>
          <w:caps/>
          <w:color w:val="8B8C8F"/>
          <w:sz w:val="32"/>
          <w:szCs w:val="32"/>
          <w:lang w:eastAsia="ru-RU"/>
        </w:rPr>
        <w:t>Speakers</w:t>
      </w:r>
      <w:r w:rsidR="00FE54FA" w:rsidRPr="00755C44">
        <w:rPr>
          <w:rFonts w:ascii="PFSquareSansPro-Regular" w:hAnsi="PFSquareSansPro-Regular" w:cs="Sylfaen"/>
          <w:b/>
          <w:bCs/>
          <w:caps/>
          <w:color w:val="8B8C8F"/>
          <w:sz w:val="32"/>
          <w:szCs w:val="32"/>
          <w:lang w:eastAsia="ru-RU"/>
        </w:rPr>
        <w:t xml:space="preserve"> </w:t>
      </w:r>
      <w:r w:rsidRPr="00755C44">
        <w:rPr>
          <w:rFonts w:ascii="PFSquareSansPro-Regular" w:hAnsi="PFSquareSansPro-Regular" w:cs="Sylfaen"/>
          <w:b/>
          <w:bCs/>
          <w:caps/>
          <w:color w:val="8B8C8F"/>
          <w:sz w:val="32"/>
          <w:szCs w:val="32"/>
          <w:lang w:eastAsia="ru-RU"/>
        </w:rPr>
        <w:t>/</w:t>
      </w:r>
      <w:r w:rsidR="00FE54FA" w:rsidRPr="00755C44">
        <w:rPr>
          <w:rFonts w:ascii="PFSquareSansPro-Regular" w:hAnsi="PFSquareSansPro-Regular" w:cs="Sylfaen"/>
          <w:b/>
          <w:bCs/>
          <w:caps/>
          <w:color w:val="8B8C8F"/>
          <w:sz w:val="32"/>
          <w:szCs w:val="32"/>
          <w:lang w:eastAsia="ru-RU"/>
        </w:rPr>
        <w:t xml:space="preserve"> </w:t>
      </w:r>
      <w:r w:rsidR="00D829F7" w:rsidRPr="00755C44">
        <w:rPr>
          <w:rFonts w:ascii="PFSquareSansPro-Regular" w:hAnsi="PFSquareSansPro-Regular" w:cs="Sylfaen"/>
          <w:b/>
          <w:bCs/>
          <w:caps/>
          <w:color w:val="8B8C8F"/>
          <w:sz w:val="32"/>
          <w:szCs w:val="32"/>
          <w:lang w:eastAsia="ru-RU"/>
        </w:rPr>
        <w:t>Consultants</w:t>
      </w:r>
    </w:p>
    <w:p w:rsidR="006242F5" w:rsidRPr="006242F5" w:rsidRDefault="006242F5" w:rsidP="006242F5">
      <w:pPr>
        <w:spacing w:line="276" w:lineRule="auto"/>
        <w:jc w:val="both"/>
        <w:rPr>
          <w:rFonts w:ascii="PFSquareSansPro-Regular" w:hAnsi="PFSquareSansPro-Regular" w:cs="Sylfaen"/>
          <w:b/>
          <w:bCs/>
          <w:caps/>
          <w:sz w:val="6"/>
          <w:szCs w:val="6"/>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8022"/>
      </w:tblGrid>
      <w:tr w:rsidR="00585EE8" w:rsidRPr="006242F5" w:rsidTr="00C3233A">
        <w:trPr>
          <w:trHeight w:val="6058"/>
        </w:trPr>
        <w:tc>
          <w:tcPr>
            <w:tcW w:w="2660" w:type="dxa"/>
          </w:tcPr>
          <w:p w:rsidR="00585EE8" w:rsidRPr="006242F5" w:rsidRDefault="00822FF4" w:rsidP="006242F5">
            <w:pPr>
              <w:spacing w:line="276" w:lineRule="auto"/>
              <w:ind w:right="-307"/>
              <w:jc w:val="both"/>
              <w:rPr>
                <w:rFonts w:ascii="PFSquareSansPro-Light" w:hAnsi="PFSquareSansPro-Light"/>
                <w:color w:val="373E4D"/>
                <w:sz w:val="24"/>
                <w:szCs w:val="24"/>
              </w:rPr>
            </w:pPr>
            <w:r w:rsidRPr="006242F5">
              <w:rPr>
                <w:rFonts w:ascii="PFSquareSansPro-Light" w:hAnsi="PFSquareSansPro-Light"/>
                <w:color w:val="373E4D"/>
                <w:sz w:val="24"/>
                <w:szCs w:val="24"/>
                <w:lang w:val="ru-RU" w:eastAsia="ru-RU"/>
              </w:rPr>
              <w:drawing>
                <wp:inline distT="0" distB="0" distL="0" distR="0">
                  <wp:extent cx="1541145" cy="1541145"/>
                  <wp:effectExtent l="0" t="0" r="8255" b="8255"/>
                  <wp:docPr id="50" name="Изображение 50" descr="Macintosh HD:Users:gostevoj:Downloads:кристи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ostevoj:Downloads:кристиан.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1145" cy="1541145"/>
                          </a:xfrm>
                          <a:prstGeom prst="rect">
                            <a:avLst/>
                          </a:prstGeom>
                          <a:noFill/>
                          <a:ln>
                            <a:noFill/>
                          </a:ln>
                        </pic:spPr>
                      </pic:pic>
                    </a:graphicData>
                  </a:graphic>
                </wp:inline>
              </w:drawing>
            </w:r>
          </w:p>
        </w:tc>
        <w:tc>
          <w:tcPr>
            <w:tcW w:w="8022" w:type="dxa"/>
          </w:tcPr>
          <w:p w:rsidR="00822FF4" w:rsidRPr="00B15622" w:rsidRDefault="00822FF4" w:rsidP="006242F5">
            <w:pPr>
              <w:spacing w:after="120"/>
              <w:jc w:val="both"/>
              <w:rPr>
                <w:rFonts w:ascii="PFSquareSansPro-Regular" w:eastAsia="Times New Roman" w:hAnsi="PFSquareSansPro-Regular" w:cs="Arial"/>
                <w:lang w:val="en-GB"/>
              </w:rPr>
            </w:pPr>
            <w:r w:rsidRPr="00C3233A">
              <w:rPr>
                <w:rFonts w:ascii="PFSquareSansPro-Regular" w:eastAsia="Times New Roman" w:hAnsi="PFSquareSansPro-Regular" w:cs="Arial"/>
                <w:b/>
                <w:color w:val="77787A"/>
                <w:sz w:val="32"/>
                <w:szCs w:val="32"/>
                <w:lang w:val="en-GB"/>
              </w:rPr>
              <w:t xml:space="preserve">Christian </w:t>
            </w:r>
            <w:r w:rsidRPr="00CF022F">
              <w:rPr>
                <w:rFonts w:ascii="PFSquareSansPro-Regular" w:eastAsia="Times New Roman" w:hAnsi="PFSquareSansPro-Regular" w:cs="Arial"/>
                <w:b/>
                <w:color w:val="77787A"/>
                <w:sz w:val="32"/>
                <w:szCs w:val="32"/>
                <w:lang w:val="en-GB"/>
              </w:rPr>
              <w:t>Gessl</w:t>
            </w:r>
            <w:r w:rsidRPr="00FE54FA">
              <w:rPr>
                <w:rFonts w:ascii="PFSquareSansPro-Regular" w:eastAsia="Times New Roman" w:hAnsi="PFSquareSansPro-Regular" w:cs="Arial"/>
                <w:sz w:val="24"/>
                <w:szCs w:val="24"/>
                <w:lang w:val="en-GB"/>
              </w:rPr>
              <w:t xml:space="preserve"> </w:t>
            </w:r>
            <w:r w:rsidRPr="00B15622">
              <w:rPr>
                <w:rFonts w:ascii="PFSquareSansPro-Regular" w:eastAsia="Times New Roman" w:hAnsi="PFSquareSansPro-Regular" w:cs="Arial"/>
                <w:lang w:val="en-GB"/>
              </w:rPr>
              <w:t>is since March 2015 developing the Public Private Dialogue activity within the EU Project “East Invest 2”. He is one of the representatives of UEAPME in the Project Management Team of East Invest 2.</w:t>
            </w:r>
          </w:p>
          <w:p w:rsidR="00822FF4" w:rsidRPr="00B15622" w:rsidRDefault="00822FF4" w:rsidP="006242F5">
            <w:pPr>
              <w:spacing w:after="120"/>
              <w:jc w:val="both"/>
              <w:rPr>
                <w:rFonts w:ascii="PFSquareSansPro-Regular" w:eastAsia="Times New Roman" w:hAnsi="PFSquareSansPro-Regular" w:cs="Arial"/>
                <w:lang w:val="en-GB"/>
              </w:rPr>
            </w:pPr>
            <w:r w:rsidRPr="00B15622">
              <w:rPr>
                <w:rFonts w:ascii="PFSquareSansPro-Regular" w:eastAsia="Times New Roman" w:hAnsi="PFSquareSansPro-Regular" w:cs="Arial"/>
                <w:lang w:val="en-GB"/>
              </w:rPr>
              <w:t xml:space="preserve">For the last 26 years, he was working for the Austrian Federal Economic Chamber representing the interests of the Austrian Exporters. He worked as Deputy Commercial Counsellor in South Korea, the Russian Federation and Belgium, from 2000 – 2007 as Commercial Counsellor in Ukraine </w:t>
            </w:r>
            <w:r w:rsidRPr="00CF022F">
              <w:rPr>
                <w:rFonts w:ascii="PFSquareSansPro-Regular" w:eastAsia="Times New Roman" w:hAnsi="PFSquareSansPro-Regular" w:cs="Arial"/>
                <w:lang w:val="en-GB"/>
              </w:rPr>
              <w:t>and  from</w:t>
            </w:r>
            <w:r w:rsidRPr="00B15622">
              <w:rPr>
                <w:rFonts w:ascii="PFSquareSansPro-Regular" w:eastAsia="Times New Roman" w:hAnsi="PFSquareSansPro-Regular" w:cs="Arial"/>
                <w:lang w:val="en-GB"/>
              </w:rPr>
              <w:t xml:space="preserve"> 2007 – 2010 as Commercial Counsellor in Barcelona.</w:t>
            </w:r>
          </w:p>
          <w:p w:rsidR="00145166" w:rsidRPr="00FE54FA" w:rsidRDefault="00822FF4" w:rsidP="006242F5">
            <w:pPr>
              <w:spacing w:after="120"/>
              <w:jc w:val="both"/>
              <w:rPr>
                <w:rFonts w:ascii="PFSquareSansPro-Regular" w:eastAsia="Times New Roman" w:hAnsi="PFSquareSansPro-Regular" w:cs="Arial"/>
                <w:sz w:val="24"/>
                <w:szCs w:val="24"/>
                <w:lang w:val="en-GB"/>
              </w:rPr>
            </w:pPr>
            <w:r w:rsidRPr="00B15622">
              <w:rPr>
                <w:rFonts w:ascii="PFSquareSansPro-Regular" w:eastAsia="Times New Roman" w:hAnsi="PFSquareSansPro-Regular" w:cs="Arial"/>
                <w:lang w:val="en-GB"/>
              </w:rPr>
              <w:t>Form 2010 – 2015 he was Director for Central Europe and the Baltics in Advantage Austria. He organized conferences like the CEE LAC Business Forum bringing together companies from Latina America and Central Eastern Europe, the Danube Region Business Forum on Value Chains in the Argo-Food Business and Forums on Touristic Infrastructure. He worked on the topic of Hidden Champions in Austria demonstrating their importance for the success of the Austrian economy.</w:t>
            </w:r>
            <w:r w:rsidR="006242F5" w:rsidRPr="00B15622">
              <w:rPr>
                <w:rFonts w:ascii="PFSquareSansPro-Regular" w:eastAsia="Times New Roman" w:hAnsi="PFSquareSansPro-Regular" w:cs="Arial"/>
                <w:lang w:val="en-GB"/>
              </w:rPr>
              <w:t xml:space="preserve"> </w:t>
            </w:r>
            <w:r w:rsidRPr="00B15622">
              <w:rPr>
                <w:rFonts w:ascii="PFSquareSansPro-Regular" w:eastAsia="Times New Roman" w:hAnsi="PFSquareSansPro-Regular" w:cs="Arial"/>
                <w:lang w:val="en-GB"/>
              </w:rPr>
              <w:t xml:space="preserve">He participated in different EU projects as expert and trainer on </w:t>
            </w:r>
            <w:r w:rsidRPr="006836A2">
              <w:rPr>
                <w:rFonts w:ascii="PFSquareSansPro-Regular" w:eastAsia="Times New Roman" w:hAnsi="PFSquareSansPro-Regular" w:cs="Arial"/>
                <w:lang w:val="en-GB"/>
              </w:rPr>
              <w:t>organi</w:t>
            </w:r>
            <w:r w:rsidR="006836A2">
              <w:rPr>
                <w:rFonts w:ascii="PFSquareSansPro-Regular" w:eastAsia="Times New Roman" w:hAnsi="PFSquareSansPro-Regular" w:cs="Arial"/>
                <w:lang w:val="en-GB"/>
              </w:rPr>
              <w:t>z</w:t>
            </w:r>
            <w:r w:rsidRPr="006836A2">
              <w:rPr>
                <w:rFonts w:ascii="PFSquareSansPro-Regular" w:eastAsia="Times New Roman" w:hAnsi="PFSquareSansPro-Regular" w:cs="Arial"/>
                <w:lang w:val="en-GB"/>
              </w:rPr>
              <w:t>ational</w:t>
            </w:r>
            <w:r w:rsidRPr="00B15622">
              <w:rPr>
                <w:rFonts w:ascii="PFSquareSansPro-Regular" w:eastAsia="Times New Roman" w:hAnsi="PFSquareSansPro-Regular" w:cs="Arial"/>
                <w:lang w:val="en-GB"/>
              </w:rPr>
              <w:t xml:space="preserve"> development in Business Membership and Business Support Organisations. Christian </w:t>
            </w:r>
            <w:r w:rsidRPr="00CF022F">
              <w:rPr>
                <w:rFonts w:ascii="PFSquareSansPro-Regular" w:eastAsia="Times New Roman" w:hAnsi="PFSquareSansPro-Regular" w:cs="Arial"/>
                <w:lang w:val="en-GB"/>
              </w:rPr>
              <w:t>Gessl</w:t>
            </w:r>
            <w:r w:rsidRPr="00B15622">
              <w:rPr>
                <w:rFonts w:ascii="PFSquareSansPro-Regular" w:eastAsia="Times New Roman" w:hAnsi="PFSquareSansPro-Regular" w:cs="Arial"/>
                <w:lang w:val="en-GB"/>
              </w:rPr>
              <w:t xml:space="preserve"> has a University Degree in Business Administration from the University of Innsbruck and he is an honorary doctor of Lugansk Pedagogical University.</w:t>
            </w:r>
          </w:p>
        </w:tc>
      </w:tr>
      <w:tr w:rsidR="00585EE8" w:rsidRPr="006242F5" w:rsidTr="00C3233A">
        <w:trPr>
          <w:trHeight w:val="4984"/>
        </w:trPr>
        <w:tc>
          <w:tcPr>
            <w:tcW w:w="2660" w:type="dxa"/>
          </w:tcPr>
          <w:p w:rsidR="00585EE8" w:rsidRPr="006242F5" w:rsidRDefault="00046479" w:rsidP="006242F5">
            <w:pPr>
              <w:spacing w:line="276" w:lineRule="auto"/>
              <w:ind w:right="-307"/>
              <w:jc w:val="both"/>
              <w:rPr>
                <w:rFonts w:ascii="PFSquareSansPro-Light" w:hAnsi="PFSquareSansPro-Light"/>
                <w:color w:val="373E4D"/>
                <w:sz w:val="24"/>
                <w:szCs w:val="24"/>
              </w:rPr>
            </w:pPr>
            <w:r w:rsidRPr="00806196">
              <w:rPr>
                <w:rFonts w:ascii="Verdana" w:hAnsi="Verdana"/>
                <w:color w:val="373E4D"/>
                <w:sz w:val="24"/>
                <w:szCs w:val="24"/>
                <w:lang w:val="ru-RU" w:eastAsia="ru-RU"/>
              </w:rPr>
              <w:drawing>
                <wp:inline distT="0" distB="0" distL="0" distR="0">
                  <wp:extent cx="1581150" cy="1670285"/>
                  <wp:effectExtent l="0" t="0" r="0" b="0"/>
                  <wp:docPr id="51" name="Изображение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ostevoj:Downloads:эрик.jpg"/>
                          <pic:cNvPicPr>
                            <a:picLocks noChangeAspect="1" noChangeArrowheads="1"/>
                          </pic:cNvPicPr>
                        </pic:nvPicPr>
                        <pic:blipFill>
                          <a:blip r:embed="rId9"/>
                          <a:stretch>
                            <a:fillRect/>
                          </a:stretch>
                        </pic:blipFill>
                        <pic:spPr bwMode="auto">
                          <a:xfrm>
                            <a:off x="0" y="0"/>
                            <a:ext cx="1585826" cy="1675225"/>
                          </a:xfrm>
                          <a:prstGeom prst="rect">
                            <a:avLst/>
                          </a:prstGeom>
                          <a:noFill/>
                          <a:ln>
                            <a:noFill/>
                          </a:ln>
                        </pic:spPr>
                      </pic:pic>
                    </a:graphicData>
                  </a:graphic>
                </wp:inline>
              </w:drawing>
            </w:r>
          </w:p>
        </w:tc>
        <w:tc>
          <w:tcPr>
            <w:tcW w:w="8022" w:type="dxa"/>
          </w:tcPr>
          <w:p w:rsidR="009E7B2B" w:rsidRPr="00B15622" w:rsidRDefault="009E7B2B" w:rsidP="009E7B2B">
            <w:pPr>
              <w:spacing w:after="60"/>
              <w:jc w:val="both"/>
              <w:rPr>
                <w:rFonts w:ascii="PFSquareSansPro-Regular" w:hAnsi="PFSquareSansPro-Regular"/>
                <w:lang w:val="en-GB"/>
              </w:rPr>
            </w:pPr>
            <w:r w:rsidRPr="00C3233A">
              <w:rPr>
                <w:rFonts w:ascii="PFSquareSansPro-Regular" w:hAnsi="PFSquareSansPro-Regular"/>
                <w:b/>
                <w:color w:val="77787A"/>
                <w:sz w:val="32"/>
                <w:szCs w:val="32"/>
                <w:lang w:val="en-GB"/>
              </w:rPr>
              <w:t xml:space="preserve">Volker </w:t>
            </w:r>
            <w:r w:rsidR="00094C0A">
              <w:rPr>
                <w:rFonts w:ascii="PFSquareSansPro-Regular" w:hAnsi="PFSquareSansPro-Regular"/>
                <w:b/>
                <w:color w:val="77787A"/>
                <w:sz w:val="32"/>
                <w:szCs w:val="32"/>
                <w:lang w:val="en-GB"/>
              </w:rPr>
              <w:t>Stoetzner</w:t>
            </w:r>
            <w:r w:rsidR="00C3233A">
              <w:rPr>
                <w:rFonts w:ascii="PFSquareSansPro-Regular" w:hAnsi="PFSquareSansPro-Regular"/>
                <w:sz w:val="24"/>
                <w:szCs w:val="24"/>
                <w:lang w:val="en-GB"/>
              </w:rPr>
              <w:t>,</w:t>
            </w:r>
            <w:r w:rsidRPr="009E7B2B">
              <w:rPr>
                <w:rFonts w:ascii="PFSquareSansPro-Regular" w:hAnsi="PFSquareSansPro-Regular"/>
                <w:sz w:val="24"/>
                <w:szCs w:val="24"/>
                <w:lang w:val="en-GB"/>
              </w:rPr>
              <w:t xml:space="preserve"> </w:t>
            </w:r>
            <w:r w:rsidRPr="00B15622">
              <w:rPr>
                <w:rFonts w:ascii="PFSquareSansPro-Regular" w:hAnsi="PFSquareSansPro-Regular"/>
                <w:lang w:val="en-GB"/>
              </w:rPr>
              <w:t xml:space="preserve">International Expert in SME- Development projects and Certified Business Mediator (IHK- Germany) and trainer. </w:t>
            </w:r>
          </w:p>
          <w:p w:rsidR="00585EE8" w:rsidRPr="00FE54FA" w:rsidRDefault="009E7B2B" w:rsidP="006242F5">
            <w:pPr>
              <w:spacing w:after="60"/>
              <w:jc w:val="both"/>
              <w:rPr>
                <w:rFonts w:ascii="PFSquareSansPro-Regular" w:hAnsi="PFSquareSansPro-Regular"/>
                <w:sz w:val="24"/>
                <w:szCs w:val="24"/>
                <w:lang w:val="en-GB"/>
              </w:rPr>
            </w:pPr>
            <w:r w:rsidRPr="00B15622">
              <w:rPr>
                <w:rFonts w:ascii="PFSquareSansPro-Regular" w:hAnsi="PFSquareSansPro-Regular"/>
                <w:lang w:val="en-GB"/>
              </w:rPr>
              <w:t xml:space="preserve">Graduating from Moscow Institute </w:t>
            </w:r>
            <w:r w:rsidR="006836A2">
              <w:rPr>
                <w:rFonts w:ascii="PFSquareSansPro-Regular" w:hAnsi="PFSquareSansPro-Regular"/>
                <w:lang w:val="en-GB"/>
              </w:rPr>
              <w:t>of</w:t>
            </w:r>
            <w:r w:rsidRPr="00B15622">
              <w:rPr>
                <w:rFonts w:ascii="PFSquareSansPro-Regular" w:hAnsi="PFSquareSansPro-Regular"/>
                <w:lang w:val="en-GB"/>
              </w:rPr>
              <w:t xml:space="preserve"> International Relations in 1981 he was working as </w:t>
            </w:r>
            <w:r w:rsidR="006836A2" w:rsidRPr="006836A2">
              <w:rPr>
                <w:rFonts w:ascii="PFSquareSansPro-Regular" w:hAnsi="PFSquareSansPro-Regular"/>
                <w:lang w:val="en-GB"/>
              </w:rPr>
              <w:t xml:space="preserve">an </w:t>
            </w:r>
            <w:r w:rsidRPr="006836A2">
              <w:rPr>
                <w:rFonts w:ascii="PFSquareSansPro-Regular" w:hAnsi="PFSquareSansPro-Regular"/>
                <w:lang w:val="en-GB"/>
              </w:rPr>
              <w:t>International</w:t>
            </w:r>
            <w:r w:rsidRPr="00B15622">
              <w:rPr>
                <w:rFonts w:ascii="PFSquareSansPro-Regular" w:hAnsi="PFSquareSansPro-Regular"/>
                <w:lang w:val="en-GB"/>
              </w:rPr>
              <w:t xml:space="preserve"> expert in Public Associations and Private German and Japanese Business Companies.</w:t>
            </w:r>
            <w:r w:rsidR="00D829F7" w:rsidRPr="00B15622">
              <w:rPr>
                <w:rFonts w:ascii="PFSquareSansPro-Regular" w:hAnsi="PFSquareSansPro-Regular"/>
                <w:lang w:val="en-GB"/>
              </w:rPr>
              <w:t xml:space="preserve"> </w:t>
            </w:r>
            <w:r w:rsidRPr="00B15622">
              <w:rPr>
                <w:rFonts w:ascii="PFSquareSansPro-Regular" w:hAnsi="PFSquareSansPro-Regular"/>
                <w:lang w:val="en-GB"/>
              </w:rPr>
              <w:t xml:space="preserve">During the last 15 years he was working for German and EU Associations as expert, trainer and project director in various Consulting projects, mainly in CIS- countries-  such as Moldova (2005-2012, 2014-2015), Kazakhstan (2007-2010) Ukraine (since 2010) and Kyrgyzstan (since 2014). Since 2013 he is working in the field of Business Mediation, where he coordinates the implementation of Business Mediation as service for Business Associations, </w:t>
            </w:r>
            <w:r w:rsidRPr="006836A2">
              <w:rPr>
                <w:rFonts w:ascii="PFSquareSansPro-Regular" w:hAnsi="PFSquareSansPro-Regular"/>
                <w:lang w:val="en-GB"/>
              </w:rPr>
              <w:t>organi</w:t>
            </w:r>
            <w:r w:rsidR="006836A2">
              <w:rPr>
                <w:rFonts w:ascii="PFSquareSansPro-Regular" w:hAnsi="PFSquareSansPro-Regular"/>
                <w:lang w:val="en-GB"/>
              </w:rPr>
              <w:t>z</w:t>
            </w:r>
            <w:r w:rsidRPr="006836A2">
              <w:rPr>
                <w:rFonts w:ascii="PFSquareSansPro-Regular" w:hAnsi="PFSquareSansPro-Regular"/>
                <w:lang w:val="en-GB"/>
              </w:rPr>
              <w:t>es</w:t>
            </w:r>
            <w:r w:rsidRPr="00B15622">
              <w:rPr>
                <w:rFonts w:ascii="PFSquareSansPro-Regular" w:hAnsi="PFSquareSansPro-Regular"/>
                <w:lang w:val="en-GB"/>
              </w:rPr>
              <w:t xml:space="preserve"> and provides </w:t>
            </w:r>
            <w:r w:rsidRPr="006836A2">
              <w:rPr>
                <w:rFonts w:ascii="PFSquareSansPro-Regular" w:hAnsi="PFSquareSansPro-Regular"/>
                <w:lang w:val="en-GB"/>
              </w:rPr>
              <w:t>training</w:t>
            </w:r>
            <w:r w:rsidRPr="00B15622">
              <w:rPr>
                <w:rFonts w:ascii="PFSquareSansPro-Regular" w:hAnsi="PFSquareSansPro-Regular"/>
                <w:lang w:val="en-GB"/>
              </w:rPr>
              <w:t xml:space="preserve">, based on German standards and provides seminars for Business associations and private companies. Since 2015 Volker Stoetzner has provided mediation </w:t>
            </w:r>
            <w:r w:rsidRPr="00CF022F">
              <w:rPr>
                <w:rFonts w:ascii="PFSquareSansPro-Regular" w:hAnsi="PFSquareSansPro-Regular"/>
                <w:lang w:val="en-GB"/>
              </w:rPr>
              <w:t>trainings</w:t>
            </w:r>
            <w:r w:rsidRPr="00B15622">
              <w:rPr>
                <w:rFonts w:ascii="PFSquareSansPro-Regular" w:hAnsi="PFSquareSansPro-Regular"/>
                <w:lang w:val="en-GB"/>
              </w:rPr>
              <w:t xml:space="preserve"> in Ukraine, </w:t>
            </w:r>
            <w:r w:rsidRPr="00CF022F">
              <w:rPr>
                <w:rFonts w:ascii="PFSquareSansPro-Regular" w:hAnsi="PFSquareSansPro-Regular"/>
                <w:lang w:val="en-GB"/>
              </w:rPr>
              <w:t>Kyrgyzstan</w:t>
            </w:r>
            <w:r w:rsidRPr="00B15622">
              <w:rPr>
                <w:rFonts w:ascii="PFSquareSansPro-Regular" w:hAnsi="PFSquareSansPro-Regular"/>
                <w:lang w:val="en-GB"/>
              </w:rPr>
              <w:t xml:space="preserve"> and Moldova.</w:t>
            </w:r>
            <w:r w:rsidR="00D829F7" w:rsidRPr="00B15622">
              <w:rPr>
                <w:rFonts w:ascii="PFSquareSansPro-Regular" w:hAnsi="PFSquareSansPro-Regular"/>
                <w:lang w:val="en-GB"/>
              </w:rPr>
              <w:t xml:space="preserve"> </w:t>
            </w:r>
            <w:r w:rsidRPr="00B15622">
              <w:rPr>
                <w:rFonts w:ascii="PFSquareSansPro-Regular" w:hAnsi="PFSquareSansPro-Regular"/>
                <w:lang w:val="en-GB"/>
              </w:rPr>
              <w:t xml:space="preserve">Together with the Ukrainian Mediation Center (UMC), the German Munich Chamber of Commerce Training Course on Business Mediation is beeing carried out with more than 80 </w:t>
            </w:r>
            <w:r w:rsidRPr="006836A2">
              <w:rPr>
                <w:rFonts w:ascii="PFSquareSansPro-Regular" w:hAnsi="PFSquareSansPro-Regular"/>
                <w:lang w:val="en-GB"/>
              </w:rPr>
              <w:t>gra</w:t>
            </w:r>
            <w:r w:rsidR="006836A2">
              <w:rPr>
                <w:rFonts w:ascii="PFSquareSansPro-Regular" w:hAnsi="PFSquareSansPro-Regular"/>
                <w:lang w:val="en-GB"/>
              </w:rPr>
              <w:t>d</w:t>
            </w:r>
            <w:r w:rsidRPr="006836A2">
              <w:rPr>
                <w:rFonts w:ascii="PFSquareSansPro-Regular" w:hAnsi="PFSquareSansPro-Regular"/>
                <w:lang w:val="en-GB"/>
              </w:rPr>
              <w:t>uated</w:t>
            </w:r>
            <w:r w:rsidRPr="00B15622">
              <w:rPr>
                <w:rFonts w:ascii="PFSquareSansPro-Regular" w:hAnsi="PFSquareSansPro-Regular"/>
                <w:lang w:val="en-GB"/>
              </w:rPr>
              <w:t xml:space="preserve"> Business mediators with German </w:t>
            </w:r>
            <w:r w:rsidRPr="006836A2">
              <w:rPr>
                <w:rFonts w:ascii="PFSquareSansPro-Regular" w:hAnsi="PFSquareSansPro-Regular"/>
                <w:lang w:val="en-GB"/>
              </w:rPr>
              <w:t>Certificate</w:t>
            </w:r>
            <w:r w:rsidRPr="00B15622">
              <w:rPr>
                <w:rFonts w:ascii="PFSquareSansPro-Regular" w:hAnsi="PFSquareSansPro-Regular"/>
                <w:lang w:val="en-GB"/>
              </w:rPr>
              <w:t xml:space="preserve">. </w:t>
            </w:r>
            <w:r w:rsidRPr="006836A2">
              <w:rPr>
                <w:rFonts w:ascii="PFSquareSansPro-Regular" w:hAnsi="PFSquareSansPro-Regular"/>
                <w:lang w:val="en-GB"/>
              </w:rPr>
              <w:t>Also</w:t>
            </w:r>
            <w:r w:rsidR="006836A2">
              <w:rPr>
                <w:rFonts w:ascii="PFSquareSansPro-Regular" w:hAnsi="PFSquareSansPro-Regular"/>
                <w:lang w:val="en-GB"/>
              </w:rPr>
              <w:t>,</w:t>
            </w:r>
            <w:r w:rsidRPr="00B15622">
              <w:rPr>
                <w:rFonts w:ascii="PFSquareSansPro-Regular" w:hAnsi="PFSquareSansPro-Regular"/>
                <w:lang w:val="en-GB"/>
              </w:rPr>
              <w:t xml:space="preserve"> 5 Mediation </w:t>
            </w:r>
            <w:r w:rsidRPr="00CF022F">
              <w:rPr>
                <w:rFonts w:ascii="PFSquareSansPro-Regular" w:hAnsi="PFSquareSansPro-Regular"/>
                <w:lang w:val="en-GB"/>
              </w:rPr>
              <w:t>Centers  at</w:t>
            </w:r>
            <w:r w:rsidRPr="00B15622">
              <w:rPr>
                <w:rFonts w:ascii="PFSquareSansPro-Regular" w:hAnsi="PFSquareSansPro-Regular"/>
                <w:lang w:val="en-GB"/>
              </w:rPr>
              <w:t xml:space="preserve"> Ukrainian Chambers of Commerce, providing mediation consulting, </w:t>
            </w:r>
            <w:r w:rsidRPr="00CF022F">
              <w:rPr>
                <w:rFonts w:ascii="PFSquareSansPro-Regular" w:hAnsi="PFSquareSansPro-Regular"/>
                <w:lang w:val="en-GB"/>
              </w:rPr>
              <w:t>trainings</w:t>
            </w:r>
            <w:r w:rsidRPr="00B15622">
              <w:rPr>
                <w:rFonts w:ascii="PFSquareSansPro-Regular" w:hAnsi="PFSquareSansPro-Regular"/>
                <w:lang w:val="en-GB"/>
              </w:rPr>
              <w:t xml:space="preserve"> and </w:t>
            </w:r>
            <w:r w:rsidRPr="00CF022F">
              <w:rPr>
                <w:rFonts w:ascii="PFSquareSansPro-Regular" w:hAnsi="PFSquareSansPro-Regular"/>
                <w:lang w:val="en-GB"/>
              </w:rPr>
              <w:t>mediations</w:t>
            </w:r>
            <w:r w:rsidRPr="00B15622">
              <w:rPr>
                <w:rFonts w:ascii="PFSquareSansPro-Regular" w:hAnsi="PFSquareSansPro-Regular"/>
                <w:lang w:val="en-GB"/>
              </w:rPr>
              <w:t xml:space="preserve">, have been established and are working </w:t>
            </w:r>
            <w:r w:rsidRPr="006836A2">
              <w:rPr>
                <w:rFonts w:ascii="PFSquareSansPro-Regular" w:hAnsi="PFSquareSansPro-Regular"/>
                <w:lang w:val="en-GB"/>
              </w:rPr>
              <w:t>su</w:t>
            </w:r>
            <w:r w:rsidR="006836A2">
              <w:rPr>
                <w:rFonts w:ascii="PFSquareSansPro-Regular" w:hAnsi="PFSquareSansPro-Regular"/>
                <w:lang w:val="en-GB"/>
              </w:rPr>
              <w:t>c</w:t>
            </w:r>
            <w:r w:rsidRPr="006836A2">
              <w:rPr>
                <w:rFonts w:ascii="PFSquareSansPro-Regular" w:hAnsi="PFSquareSansPro-Regular"/>
                <w:lang w:val="en-GB"/>
              </w:rPr>
              <w:t>cessfully</w:t>
            </w:r>
            <w:r w:rsidRPr="00B15622">
              <w:rPr>
                <w:rFonts w:ascii="PFSquareSansPro-Regular" w:hAnsi="PFSquareSansPro-Regular"/>
                <w:lang w:val="en-GB"/>
              </w:rPr>
              <w:t>.</w:t>
            </w:r>
          </w:p>
        </w:tc>
      </w:tr>
      <w:tr w:rsidR="00585EE8" w:rsidRPr="006242F5" w:rsidTr="00C3233A">
        <w:tc>
          <w:tcPr>
            <w:tcW w:w="2660" w:type="dxa"/>
          </w:tcPr>
          <w:p w:rsidR="00145166" w:rsidRDefault="00D829F7" w:rsidP="006242F5">
            <w:pPr>
              <w:spacing w:line="276" w:lineRule="auto"/>
              <w:ind w:right="-307"/>
              <w:jc w:val="both"/>
              <w:rPr>
                <w:rFonts w:ascii="PFSquareSansPro-Light" w:hAnsi="PFSquareSansPro-Light"/>
                <w:color w:val="373E4D"/>
                <w:sz w:val="24"/>
                <w:szCs w:val="24"/>
              </w:rPr>
            </w:pPr>
            <w:r>
              <w:rPr>
                <w:rFonts w:ascii="PFSquareSansPro-Light" w:hAnsi="PFSquareSansPro-Light"/>
                <w:color w:val="373E4D"/>
                <w:sz w:val="24"/>
                <w:szCs w:val="24"/>
                <w:lang w:val="ru-RU" w:eastAsia="ru-RU"/>
              </w:rPr>
              <w:lastRenderedPageBreak/>
              <w:drawing>
                <wp:inline distT="0" distB="0" distL="0" distR="0">
                  <wp:extent cx="1604645" cy="1604645"/>
                  <wp:effectExtent l="0" t="0" r="0" b="0"/>
                  <wp:docPr id="1" name="Изображение 1" descr="Macintosh HD:Users:Baklan:Desktop:Galy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klan:Desktop:Galyna.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4645" cy="1604645"/>
                          </a:xfrm>
                          <a:prstGeom prst="rect">
                            <a:avLst/>
                          </a:prstGeom>
                          <a:noFill/>
                          <a:ln>
                            <a:noFill/>
                          </a:ln>
                        </pic:spPr>
                      </pic:pic>
                    </a:graphicData>
                  </a:graphic>
                </wp:inline>
              </w:drawing>
            </w:r>
          </w:p>
          <w:p w:rsidR="00145166" w:rsidRDefault="00145166" w:rsidP="006242F5">
            <w:pPr>
              <w:spacing w:line="276" w:lineRule="auto"/>
              <w:ind w:right="-307"/>
              <w:jc w:val="both"/>
              <w:rPr>
                <w:rFonts w:ascii="PFSquareSansPro-Light" w:hAnsi="PFSquareSansPro-Light"/>
                <w:color w:val="373E4D"/>
                <w:sz w:val="24"/>
                <w:szCs w:val="24"/>
              </w:rPr>
            </w:pPr>
          </w:p>
          <w:p w:rsidR="00145166" w:rsidRDefault="00145166" w:rsidP="006242F5">
            <w:pPr>
              <w:spacing w:line="276" w:lineRule="auto"/>
              <w:ind w:right="-307"/>
              <w:jc w:val="both"/>
              <w:rPr>
                <w:rFonts w:ascii="PFSquareSansPro-Light" w:hAnsi="PFSquareSansPro-Light"/>
                <w:color w:val="373E4D"/>
                <w:sz w:val="24"/>
                <w:szCs w:val="24"/>
              </w:rPr>
            </w:pPr>
          </w:p>
          <w:p w:rsidR="00585EE8" w:rsidRPr="006242F5" w:rsidRDefault="00585EE8" w:rsidP="006242F5">
            <w:pPr>
              <w:spacing w:line="276" w:lineRule="auto"/>
              <w:ind w:right="-307"/>
              <w:jc w:val="both"/>
              <w:rPr>
                <w:rFonts w:ascii="PFSquareSansPro-Light" w:hAnsi="PFSquareSansPro-Light"/>
                <w:color w:val="373E4D"/>
                <w:sz w:val="24"/>
                <w:szCs w:val="24"/>
              </w:rPr>
            </w:pPr>
          </w:p>
        </w:tc>
        <w:tc>
          <w:tcPr>
            <w:tcW w:w="8022" w:type="dxa"/>
          </w:tcPr>
          <w:p w:rsidR="009E7B2B" w:rsidRPr="00B15622" w:rsidRDefault="009E7B2B" w:rsidP="009E7B2B">
            <w:pPr>
              <w:spacing w:after="40"/>
              <w:jc w:val="both"/>
              <w:outlineLvl w:val="0"/>
              <w:rPr>
                <w:rFonts w:ascii="PFSquareSansPro-Regular" w:hAnsi="PFSquareSansPro-Regular"/>
                <w:noProof w:val="0"/>
                <w:lang w:val="en-GB"/>
              </w:rPr>
            </w:pPr>
            <w:r w:rsidRPr="00C3233A">
              <w:rPr>
                <w:rFonts w:ascii="PFSquareSansPro-Regular" w:hAnsi="PFSquareSansPro-Regular"/>
                <w:b/>
                <w:noProof w:val="0"/>
                <w:color w:val="77787A"/>
                <w:sz w:val="32"/>
                <w:szCs w:val="32"/>
                <w:lang w:val="en-GB"/>
              </w:rPr>
              <w:t>Galyna Yeromenko</w:t>
            </w:r>
            <w:r>
              <w:rPr>
                <w:rFonts w:ascii="PFSquareSansPro-Regular" w:hAnsi="PFSquareSansPro-Regular"/>
                <w:noProof w:val="0"/>
                <w:sz w:val="24"/>
                <w:szCs w:val="24"/>
                <w:lang w:val="en-GB"/>
              </w:rPr>
              <w:t xml:space="preserve"> </w:t>
            </w:r>
            <w:r w:rsidRPr="00B15622">
              <w:rPr>
                <w:rFonts w:ascii="PFSquareSansPro-Regular" w:hAnsi="PFSquareSansPro-Regular"/>
                <w:noProof w:val="0"/>
                <w:lang w:val="en-GB"/>
              </w:rPr>
              <w:t xml:space="preserve">is a </w:t>
            </w:r>
            <w:r w:rsidRPr="006836A2">
              <w:rPr>
                <w:rFonts w:ascii="PFSquareSansPro-Regular" w:hAnsi="PFSquareSansPro-Regular"/>
                <w:lang w:val="en-GB"/>
              </w:rPr>
              <w:t>Ph</w:t>
            </w:r>
            <w:r w:rsidR="006836A2">
              <w:rPr>
                <w:rFonts w:ascii="PFSquareSansPro-Regular" w:hAnsi="PFSquareSansPro-Regular"/>
                <w:lang w:val="en-GB"/>
              </w:rPr>
              <w:t>.</w:t>
            </w:r>
            <w:r w:rsidRPr="006836A2">
              <w:rPr>
                <w:rFonts w:ascii="PFSquareSansPro-Regular" w:hAnsi="PFSquareSansPro-Regular"/>
                <w:lang w:val="en-GB"/>
              </w:rPr>
              <w:t>D</w:t>
            </w:r>
            <w:r w:rsidRPr="00B15622">
              <w:rPr>
                <w:rFonts w:ascii="PFSquareSansPro-Regular" w:hAnsi="PFSquareSansPro-Regular"/>
                <w:noProof w:val="0"/>
                <w:lang w:val="en-GB"/>
              </w:rPr>
              <w:t>. In Law and the Director and a Trainer at the Ukrainian Mediation Centre (</w:t>
            </w:r>
            <w:r w:rsidRPr="00CF022F">
              <w:rPr>
                <w:rFonts w:ascii="PFSquareSansPro-Regular" w:hAnsi="PFSquareSansPro-Regular"/>
                <w:lang w:val="en-GB"/>
              </w:rPr>
              <w:t>kmbs</w:t>
            </w:r>
            <w:r w:rsidRPr="00B15622">
              <w:rPr>
                <w:rFonts w:ascii="PFSquareSansPro-Regular" w:hAnsi="PFSquareSansPro-Regular"/>
                <w:noProof w:val="0"/>
                <w:lang w:val="en-GB"/>
              </w:rPr>
              <w:t xml:space="preserve">). As of her </w:t>
            </w:r>
            <w:r w:rsidRPr="00CF022F">
              <w:rPr>
                <w:rFonts w:ascii="PFSquareSansPro-Regular" w:hAnsi="PFSquareSansPro-Regular"/>
                <w:lang w:val="en-GB"/>
              </w:rPr>
              <w:t>specialization</w:t>
            </w:r>
            <w:r w:rsidR="00CF022F">
              <w:rPr>
                <w:rFonts w:ascii="PFSquareSansPro-Regular" w:hAnsi="PFSquareSansPro-Regular"/>
                <w:lang w:val="en-GB"/>
              </w:rPr>
              <w:t>,</w:t>
            </w:r>
            <w:r w:rsidRPr="00B15622">
              <w:rPr>
                <w:rFonts w:ascii="PFSquareSansPro-Regular" w:hAnsi="PFSquareSansPro-Regular"/>
                <w:noProof w:val="0"/>
                <w:lang w:val="en-GB"/>
              </w:rPr>
              <w:t xml:space="preserve"> she is a scholarship holder of International Institute for Unification of Private Law (Rome, Italy), in 2001 participated in professional development program organized by the </w:t>
            </w:r>
            <w:r w:rsidRPr="00E77596">
              <w:rPr>
                <w:rFonts w:ascii="PFSquareSansPro-Regular" w:hAnsi="PFSquareSansPro-Regular"/>
                <w:lang w:val="en-GB"/>
              </w:rPr>
              <w:t>above mentioned</w:t>
            </w:r>
            <w:r w:rsidRPr="00B15622">
              <w:rPr>
                <w:rFonts w:ascii="PFSquareSansPro-Regular" w:hAnsi="PFSquareSansPro-Regular"/>
                <w:noProof w:val="0"/>
                <w:lang w:val="en-GB"/>
              </w:rPr>
              <w:t xml:space="preserve"> institute. In 2004 she became the award co-winner (award after Yaroslav the Wise) granted by the Academy of Legal Sciences for Manual on Civil Law. Galyna participated in educational programs on business education development: INSEAD, (France), Irish Institute of Business (IMI, Ireland), Chartered Institute of Marketing (CIM, Great Britain), etc. In 2010, Galyna was recognized as Weinstein fellow at JAMS Foundation (USA). </w:t>
            </w:r>
            <w:r w:rsidRPr="00CF022F">
              <w:rPr>
                <w:rFonts w:ascii="PFSquareSansPro-Regular" w:hAnsi="PFSquareSansPro-Regular"/>
                <w:lang w:val="en-GB"/>
              </w:rPr>
              <w:t>Also</w:t>
            </w:r>
            <w:r w:rsidR="00CF022F">
              <w:rPr>
                <w:rFonts w:ascii="PFSquareSansPro-Regular" w:hAnsi="PFSquareSansPro-Regular"/>
                <w:lang w:val="en-GB"/>
              </w:rPr>
              <w:t>,</w:t>
            </w:r>
            <w:r w:rsidRPr="00B15622">
              <w:rPr>
                <w:rFonts w:ascii="PFSquareSansPro-Regular" w:hAnsi="PFSquareSansPro-Regular"/>
                <w:noProof w:val="0"/>
                <w:lang w:val="en-GB"/>
              </w:rPr>
              <w:t xml:space="preserve"> she is a member of an international network of trainers in mediation (CEDR trainers-network). Galyna was accredited by CEDR (UK) as a mediator in accordance with international standards.</w:t>
            </w:r>
          </w:p>
          <w:p w:rsidR="009E7B2B" w:rsidRPr="00B15622" w:rsidRDefault="009E7B2B" w:rsidP="009E7B2B">
            <w:pPr>
              <w:spacing w:after="40"/>
              <w:jc w:val="both"/>
              <w:outlineLvl w:val="0"/>
              <w:rPr>
                <w:rFonts w:ascii="PFSquareSansPro-Regular" w:hAnsi="PFSquareSansPro-Regular"/>
                <w:noProof w:val="0"/>
                <w:lang w:val="en-GB"/>
              </w:rPr>
            </w:pPr>
            <w:r w:rsidRPr="00B15622">
              <w:rPr>
                <w:rFonts w:ascii="PFSquareSansPro-Regular" w:hAnsi="PFSquareSansPro-Regular"/>
                <w:noProof w:val="0"/>
                <w:lang w:val="en-GB"/>
              </w:rPr>
              <w:t xml:space="preserve">Since 2008 she is the Manager of the Ukrainian Mediation Centre under the Kyiv-Mohylyanska Business School. In April 2012 Galyna was appointed Chairman of the Commission for Mediation and Advisor to the President of ICC. She is a senior researcher </w:t>
            </w:r>
            <w:r w:rsidR="006836A2">
              <w:rPr>
                <w:rFonts w:ascii="PFSquareSansPro-Regular" w:hAnsi="PFSquareSansPro-Regular"/>
                <w:lang w:val="en-GB"/>
              </w:rPr>
              <w:t>at</w:t>
            </w:r>
            <w:r w:rsidRPr="00B15622">
              <w:rPr>
                <w:rFonts w:ascii="PFSquareSansPro-Regular" w:hAnsi="PFSquareSansPro-Regular"/>
                <w:noProof w:val="0"/>
                <w:lang w:val="en-GB"/>
              </w:rPr>
              <w:t xml:space="preserve"> the Institute of State and Law after V.M. Koretsky of the National Academy of Sciences of Ukraine. She has experience as a mediator in commercial, institutional, family disputes and conflicts. As a coach, she conducted </w:t>
            </w:r>
            <w:r w:rsidRPr="00E77596">
              <w:rPr>
                <w:rFonts w:ascii="PFSquareSansPro-Regular" w:hAnsi="PFSquareSansPro-Regular"/>
                <w:lang w:val="en-GB"/>
              </w:rPr>
              <w:t>trainings</w:t>
            </w:r>
            <w:r w:rsidRPr="00B15622">
              <w:rPr>
                <w:rFonts w:ascii="PFSquareSansPro-Regular" w:hAnsi="PFSquareSansPro-Regular"/>
                <w:noProof w:val="0"/>
                <w:lang w:val="en-GB"/>
              </w:rPr>
              <w:t xml:space="preserve"> for mediators in Kazakhstan, </w:t>
            </w:r>
            <w:r w:rsidRPr="00E77596">
              <w:rPr>
                <w:rFonts w:ascii="PFSquareSansPro-Regular" w:hAnsi="PFSquareSansPro-Regular"/>
                <w:lang w:val="en-GB"/>
              </w:rPr>
              <w:t>Kyrgyzstan</w:t>
            </w:r>
            <w:r w:rsidRPr="00B15622">
              <w:rPr>
                <w:rFonts w:ascii="PFSquareSansPro-Regular" w:hAnsi="PFSquareSansPro-Regular"/>
                <w:noProof w:val="0"/>
                <w:lang w:val="en-GB"/>
              </w:rPr>
              <w:t xml:space="preserve"> and Belarus.</w:t>
            </w:r>
          </w:p>
          <w:p w:rsidR="00145166" w:rsidRPr="00B15622" w:rsidRDefault="009E7B2B" w:rsidP="009E7B2B">
            <w:pPr>
              <w:spacing w:after="40"/>
              <w:jc w:val="both"/>
              <w:outlineLvl w:val="0"/>
              <w:rPr>
                <w:rFonts w:ascii="PFSquareSansPro-Regular" w:hAnsi="PFSquareSansPro-Regular"/>
                <w:noProof w:val="0"/>
                <w:lang w:val="en-GB"/>
              </w:rPr>
            </w:pPr>
            <w:r w:rsidRPr="00B15622">
              <w:rPr>
                <w:rFonts w:ascii="PFSquareSansPro-Regular" w:hAnsi="PFSquareSansPro-Regular"/>
                <w:noProof w:val="0"/>
                <w:lang w:val="en-GB"/>
              </w:rPr>
              <w:t xml:space="preserve">In 2013 Galina’s case "Collaboration Competence Development" has been conditionally accepted subject to being revised for presentation to the 6th Conference of the </w:t>
            </w:r>
            <w:r w:rsidRPr="00E77596">
              <w:rPr>
                <w:rFonts w:ascii="PFSquareSansPro-Regular" w:hAnsi="PFSquareSansPro-Regular"/>
                <w:lang w:val="en-GB"/>
              </w:rPr>
              <w:t>Euro Med</w:t>
            </w:r>
            <w:r w:rsidRPr="00B15622">
              <w:rPr>
                <w:rFonts w:ascii="PFSquareSansPro-Regular" w:hAnsi="PFSquareSansPro-Regular"/>
                <w:noProof w:val="0"/>
                <w:lang w:val="en-GB"/>
              </w:rPr>
              <w:t xml:space="preserve"> Academy of Business (Portugal). She was </w:t>
            </w:r>
            <w:r w:rsidRPr="006836A2">
              <w:rPr>
                <w:rFonts w:ascii="PFSquareSansPro-Regular" w:hAnsi="PFSquareSansPro-Regular"/>
                <w:lang w:val="en-GB"/>
              </w:rPr>
              <w:t>honored</w:t>
            </w:r>
            <w:r w:rsidRPr="00B15622">
              <w:rPr>
                <w:rFonts w:ascii="PFSquareSansPro-Regular" w:hAnsi="PFSquareSansPro-Regular"/>
                <w:noProof w:val="0"/>
                <w:lang w:val="en-GB"/>
              </w:rPr>
              <w:t xml:space="preserve"> with the "Era of Mediation" award "For achievements in theoretical and applied research technologies of alternative dispute re</w:t>
            </w:r>
            <w:r w:rsidR="00D829F7" w:rsidRPr="00B15622">
              <w:rPr>
                <w:rFonts w:ascii="PFSquareSansPro-Regular" w:hAnsi="PFSquareSansPro-Regular"/>
                <w:noProof w:val="0"/>
                <w:lang w:val="en-GB"/>
              </w:rPr>
              <w:t>solution”.</w:t>
            </w:r>
          </w:p>
          <w:p w:rsidR="006242F5" w:rsidRPr="00FE54FA" w:rsidRDefault="006242F5" w:rsidP="00145166">
            <w:pPr>
              <w:jc w:val="both"/>
              <w:rPr>
                <w:rFonts w:ascii="PFSquareSansPro-Regular" w:hAnsi="PFSquareSansPro-Regular"/>
                <w:spacing w:val="-3"/>
                <w:sz w:val="24"/>
                <w:szCs w:val="24"/>
                <w:lang w:val="en-GB"/>
              </w:rPr>
            </w:pPr>
          </w:p>
        </w:tc>
      </w:tr>
      <w:tr w:rsidR="00585EE8" w:rsidRPr="006242F5" w:rsidTr="00C3233A">
        <w:tc>
          <w:tcPr>
            <w:tcW w:w="2660" w:type="dxa"/>
          </w:tcPr>
          <w:p w:rsidR="00585EE8" w:rsidRDefault="00585EE8" w:rsidP="006242F5">
            <w:pPr>
              <w:spacing w:line="276" w:lineRule="auto"/>
              <w:ind w:right="-307"/>
              <w:jc w:val="both"/>
              <w:rPr>
                <w:rFonts w:ascii="PFSquareSansPro-Light" w:hAnsi="PFSquareSansPro-Light"/>
                <w:color w:val="373E4D"/>
                <w:sz w:val="24"/>
                <w:szCs w:val="24"/>
                <w:lang w:eastAsia="ru-RU"/>
              </w:rPr>
            </w:pPr>
          </w:p>
          <w:p w:rsidR="00C06D82" w:rsidRDefault="00C06D82"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6942C7" w:rsidP="00C06D82">
            <w:pPr>
              <w:spacing w:line="276" w:lineRule="auto"/>
              <w:ind w:left="-567" w:right="-307"/>
              <w:jc w:val="both"/>
              <w:rPr>
                <w:rFonts w:ascii="PFSquareSansPro-Light" w:hAnsi="PFSquareSansPro-Light"/>
                <w:color w:val="373E4D"/>
                <w:sz w:val="24"/>
                <w:szCs w:val="24"/>
                <w:lang w:eastAsia="ru-RU"/>
              </w:rPr>
            </w:pPr>
            <w:r>
              <w:rPr>
                <w:rFonts w:ascii="PFSquareSansPro-Light" w:hAnsi="PFSquareSansPro-Light"/>
                <w:color w:val="373E4D"/>
                <w:sz w:val="24"/>
                <w:szCs w:val="24"/>
                <w:lang w:val="ru-RU" w:eastAsia="ru-RU"/>
              </w:rPr>
              <w:drawing>
                <wp:inline distT="0" distB="0" distL="0" distR="0">
                  <wp:extent cx="2038350" cy="1222237"/>
                  <wp:effectExtent l="0" t="0" r="0" b="0"/>
                  <wp:docPr id="13" name="Рисунок 13" descr="Z:\East_Invest_2_PPD_Activity\Human_Ressources\Experts\PPD_Activity\Bio_and_Foto\Vlasova_Liliya_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ast_Invest_2_PPD_Activity\Human_Ressources\Experts\PPD_Activity\Bio_and_Foto\Vlasova_Liliya_Picture.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52355" cy="1230635"/>
                          </a:xfrm>
                          <a:prstGeom prst="rect">
                            <a:avLst/>
                          </a:prstGeom>
                          <a:noFill/>
                          <a:ln>
                            <a:noFill/>
                          </a:ln>
                        </pic:spPr>
                      </pic:pic>
                    </a:graphicData>
                  </a:graphic>
                </wp:inline>
              </w:drawing>
            </w: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Default="00755C44" w:rsidP="006242F5">
            <w:pPr>
              <w:spacing w:line="276" w:lineRule="auto"/>
              <w:ind w:right="-307"/>
              <w:jc w:val="both"/>
              <w:rPr>
                <w:rFonts w:ascii="PFSquareSansPro-Light" w:hAnsi="PFSquareSansPro-Light"/>
                <w:color w:val="373E4D"/>
                <w:sz w:val="24"/>
                <w:szCs w:val="24"/>
                <w:lang w:eastAsia="ru-RU"/>
              </w:rPr>
            </w:pPr>
          </w:p>
          <w:p w:rsidR="00755C44" w:rsidRPr="00755C44" w:rsidRDefault="00755C44" w:rsidP="006242F5">
            <w:pPr>
              <w:spacing w:line="276" w:lineRule="auto"/>
              <w:ind w:right="-307"/>
              <w:jc w:val="both"/>
              <w:rPr>
                <w:rFonts w:ascii="PFSquareSansPro-Light" w:hAnsi="PFSquareSansPro-Light"/>
                <w:color w:val="373E4D"/>
                <w:sz w:val="24"/>
                <w:szCs w:val="24"/>
              </w:rPr>
            </w:pPr>
          </w:p>
        </w:tc>
        <w:tc>
          <w:tcPr>
            <w:tcW w:w="8022" w:type="dxa"/>
          </w:tcPr>
          <w:p w:rsidR="00CF11A7" w:rsidRDefault="00CF11A7" w:rsidP="00C06D82">
            <w:pPr>
              <w:pStyle w:val="PlainText1"/>
              <w:tabs>
                <w:tab w:val="left" w:pos="630"/>
              </w:tabs>
              <w:jc w:val="both"/>
              <w:rPr>
                <w:rFonts w:ascii="PFSquareSansPro-Regular" w:hAnsi="PFSquareSansPro-Regular"/>
                <w:b/>
                <w:color w:val="77787A"/>
                <w:sz w:val="32"/>
                <w:szCs w:val="32"/>
                <w:lang w:val="en-GB"/>
              </w:rPr>
            </w:pPr>
          </w:p>
          <w:p w:rsidR="00C06D82" w:rsidRPr="00B15622" w:rsidRDefault="00C06D82" w:rsidP="00C06D82">
            <w:pPr>
              <w:pStyle w:val="PlainText1"/>
              <w:tabs>
                <w:tab w:val="left" w:pos="630"/>
              </w:tabs>
              <w:jc w:val="both"/>
              <w:rPr>
                <w:rFonts w:ascii="PFSquareSansPro-Regular" w:eastAsiaTheme="minorHAnsi" w:hAnsi="PFSquareSansPro-Regular" w:cstheme="minorBidi"/>
                <w:sz w:val="22"/>
                <w:szCs w:val="22"/>
                <w:lang w:val="en-GB" w:eastAsia="en-US"/>
              </w:rPr>
            </w:pPr>
            <w:r>
              <w:rPr>
                <w:rFonts w:ascii="PFSquareSansPro-Regular" w:hAnsi="PFSquareSansPro-Regular"/>
                <w:b/>
                <w:color w:val="77787A"/>
                <w:sz w:val="32"/>
                <w:szCs w:val="32"/>
                <w:lang w:val="en-GB"/>
              </w:rPr>
              <w:t>Liliya Vlasova</w:t>
            </w:r>
            <w:r>
              <w:rPr>
                <w:rFonts w:ascii="PFSquareSansPro-Regular" w:hAnsi="PFSquareSansPro-Regular"/>
                <w:sz w:val="24"/>
                <w:szCs w:val="24"/>
                <w:lang w:val="en-GB"/>
              </w:rPr>
              <w:t xml:space="preserve"> </w:t>
            </w:r>
            <w:r w:rsidRPr="00B15622">
              <w:rPr>
                <w:rFonts w:ascii="PFSquareSansPro-Regular" w:hAnsi="PFSquareSansPro-Regular"/>
                <w:sz w:val="22"/>
                <w:szCs w:val="22"/>
                <w:lang w:val="en-GB"/>
              </w:rPr>
              <w:t xml:space="preserve">is </w:t>
            </w:r>
            <w:r w:rsidRPr="00B15622">
              <w:rPr>
                <w:rFonts w:ascii="PFSquareSansPro-Regular" w:eastAsiaTheme="minorHAnsi" w:hAnsi="PFSquareSansPro-Regular" w:cstheme="minorBidi"/>
                <w:sz w:val="22"/>
                <w:szCs w:val="22"/>
                <w:lang w:val="en-GB" w:eastAsia="en-US"/>
              </w:rPr>
              <w:t xml:space="preserve">a </w:t>
            </w:r>
            <w:r w:rsidRPr="006836A2">
              <w:rPr>
                <w:rFonts w:ascii="PFSquareSansPro-Regular" w:eastAsiaTheme="minorHAnsi" w:hAnsi="PFSquareSansPro-Regular" w:cstheme="minorBidi"/>
                <w:noProof/>
                <w:sz w:val="22"/>
                <w:szCs w:val="22"/>
                <w:lang w:val="en-GB" w:eastAsia="en-US"/>
              </w:rPr>
              <w:t>Ph</w:t>
            </w:r>
            <w:r w:rsidR="006836A2">
              <w:rPr>
                <w:rFonts w:ascii="PFSquareSansPro-Regular" w:eastAsiaTheme="minorHAnsi" w:hAnsi="PFSquareSansPro-Regular" w:cstheme="minorBidi"/>
                <w:noProof/>
                <w:sz w:val="22"/>
                <w:szCs w:val="22"/>
                <w:lang w:val="en-GB" w:eastAsia="en-US"/>
              </w:rPr>
              <w:t>.</w:t>
            </w:r>
            <w:r w:rsidRPr="006836A2">
              <w:rPr>
                <w:rFonts w:ascii="PFSquareSansPro-Regular" w:eastAsiaTheme="minorHAnsi" w:hAnsi="PFSquareSansPro-Regular" w:cstheme="minorBidi"/>
                <w:noProof/>
                <w:sz w:val="22"/>
                <w:szCs w:val="22"/>
                <w:lang w:val="en-GB" w:eastAsia="en-US"/>
              </w:rPr>
              <w:t>D</w:t>
            </w:r>
            <w:r w:rsidRPr="00B15622">
              <w:rPr>
                <w:rFonts w:ascii="PFSquareSansPro-Regular" w:eastAsiaTheme="minorHAnsi" w:hAnsi="PFSquareSansPro-Regular" w:cstheme="minorBidi"/>
                <w:sz w:val="22"/>
                <w:szCs w:val="22"/>
                <w:lang w:val="en-GB" w:eastAsia="en-US"/>
              </w:rPr>
              <w:t>. In Law and the Senior Partner  at the Vlasova Mikhel &amp; Partners Law Firm</w:t>
            </w:r>
          </w:p>
          <w:p w:rsidR="00C06D82" w:rsidRPr="00B15622" w:rsidRDefault="00C06D82" w:rsidP="00CF11A7">
            <w:pPr>
              <w:spacing w:after="120"/>
              <w:contextualSpacing/>
              <w:jc w:val="both"/>
              <w:rPr>
                <w:rFonts w:ascii="PFSquareSansPro-Regular" w:hAnsi="PFSquareSansPro-Regular"/>
                <w:noProof w:val="0"/>
                <w:lang w:val="en-GB"/>
              </w:rPr>
            </w:pPr>
            <w:r w:rsidRPr="00B15622">
              <w:rPr>
                <w:rFonts w:ascii="PFSquareSansPro-Regular" w:hAnsi="PFSquareSansPro-Regular"/>
                <w:noProof w:val="0"/>
                <w:lang w:val="en-GB"/>
              </w:rPr>
              <w:t xml:space="preserve">Education:  Belarussian State University (law faculty), Law Degree, </w:t>
            </w:r>
            <w:r w:rsidRPr="006836A2">
              <w:rPr>
                <w:rFonts w:ascii="PFSquareSansPro-Regular" w:hAnsi="PFSquareSansPro-Regular"/>
                <w:lang w:val="en-GB"/>
              </w:rPr>
              <w:t>Ph</w:t>
            </w:r>
            <w:r w:rsidR="006836A2">
              <w:rPr>
                <w:rFonts w:ascii="PFSquareSansPro-Regular" w:hAnsi="PFSquareSansPro-Regular"/>
                <w:lang w:val="en-GB"/>
              </w:rPr>
              <w:t>.D.</w:t>
            </w:r>
            <w:r w:rsidRPr="00B15622">
              <w:rPr>
                <w:rFonts w:ascii="PFSquareSansPro-Regular" w:hAnsi="PFSquareSansPro-Regular"/>
                <w:noProof w:val="0"/>
                <w:lang w:val="en-GB"/>
              </w:rPr>
              <w:t xml:space="preserve"> in Law.</w:t>
            </w:r>
          </w:p>
          <w:p w:rsidR="00C06D82" w:rsidRPr="00B15622" w:rsidRDefault="00C06D82" w:rsidP="00CF11A7">
            <w:pPr>
              <w:spacing w:after="120"/>
              <w:contextualSpacing/>
              <w:jc w:val="both"/>
              <w:rPr>
                <w:rFonts w:ascii="PFSquareSansPro-Regular" w:hAnsi="PFSquareSansPro-Regular"/>
                <w:noProof w:val="0"/>
                <w:lang w:val="en-GB"/>
              </w:rPr>
            </w:pPr>
            <w:r w:rsidRPr="00B15622">
              <w:rPr>
                <w:rFonts w:ascii="PFSquareSansPro-Regular" w:hAnsi="PFSquareSansPro-Regular"/>
                <w:noProof w:val="0"/>
                <w:lang w:val="en-GB"/>
              </w:rPr>
              <w:t xml:space="preserve">St. Petersburg University - Russian-American program on </w:t>
            </w:r>
            <w:r w:rsidRPr="00E77596">
              <w:rPr>
                <w:rFonts w:ascii="PFSquareSansPro-Regular" w:hAnsi="PFSquareSansPro-Regular"/>
                <w:lang w:val="en-GB"/>
              </w:rPr>
              <w:t>conflictologe</w:t>
            </w:r>
            <w:r w:rsidRPr="00B15622">
              <w:rPr>
                <w:rFonts w:ascii="PFSquareSansPro-Regular" w:hAnsi="PFSquareSansPro-Regular"/>
                <w:noProof w:val="0"/>
                <w:lang w:val="en-GB"/>
              </w:rPr>
              <w:t>, 160 hours, 2009.</w:t>
            </w:r>
          </w:p>
          <w:p w:rsidR="00C06D82" w:rsidRPr="00B15622" w:rsidRDefault="00C06D82" w:rsidP="00CF11A7">
            <w:pPr>
              <w:contextualSpacing/>
              <w:jc w:val="both"/>
              <w:rPr>
                <w:rFonts w:ascii="PFSquareSansPro-Regular" w:hAnsi="PFSquareSansPro-Regular"/>
                <w:noProof w:val="0"/>
                <w:lang w:val="en-GB"/>
              </w:rPr>
            </w:pPr>
            <w:r w:rsidRPr="00B15622">
              <w:rPr>
                <w:rFonts w:ascii="PFSquareSansPro-Regular" w:hAnsi="PFSquareSansPro-Regular"/>
                <w:noProof w:val="0"/>
                <w:lang w:val="en-GB"/>
              </w:rPr>
              <w:t xml:space="preserve">Present position: Founder of the Center of mediation and negotiation, Minsk, 2012; Director and Head of Mediation practice of Law firm «Vlasova, </w:t>
            </w:r>
            <w:r w:rsidRPr="00E77596">
              <w:rPr>
                <w:rFonts w:ascii="PFSquareSansPro-Regular" w:hAnsi="PFSquareSansPro-Regular"/>
                <w:lang w:val="en-GB"/>
              </w:rPr>
              <w:t>Mikhel</w:t>
            </w:r>
            <w:r w:rsidRPr="00B15622">
              <w:rPr>
                <w:rFonts w:ascii="PFSquareSansPro-Regular" w:hAnsi="PFSquareSansPro-Regular"/>
                <w:noProof w:val="0"/>
                <w:lang w:val="en-GB"/>
              </w:rPr>
              <w:t xml:space="preserve"> and Partners».</w:t>
            </w:r>
          </w:p>
          <w:p w:rsidR="00C06D82" w:rsidRPr="00B15622" w:rsidRDefault="00C06D82" w:rsidP="00CF11A7">
            <w:pPr>
              <w:pStyle w:val="af8"/>
              <w:spacing w:before="0" w:beforeAutospacing="0" w:after="120" w:afterAutospacing="0"/>
              <w:contextualSpacing/>
              <w:jc w:val="both"/>
              <w:rPr>
                <w:rFonts w:ascii="PFSquareSansPro-Regular" w:eastAsiaTheme="minorHAnsi" w:hAnsi="PFSquareSansPro-Regular" w:cstheme="minorBidi"/>
                <w:sz w:val="22"/>
                <w:szCs w:val="22"/>
                <w:lang w:val="en-GB" w:eastAsia="en-US"/>
              </w:rPr>
            </w:pPr>
            <w:r w:rsidRPr="00B15622">
              <w:rPr>
                <w:rFonts w:ascii="PFSquareSansPro-Regular" w:eastAsiaTheme="minorHAnsi" w:hAnsi="PFSquareSansPro-Regular" w:cstheme="minorBidi"/>
                <w:sz w:val="22"/>
                <w:szCs w:val="22"/>
                <w:lang w:val="en-GB" w:eastAsia="en-US"/>
              </w:rPr>
              <w:t>Founder of mediation in Belarus. The head of the pilot project for</w:t>
            </w:r>
            <w:r w:rsidR="006836A2">
              <w:rPr>
                <w:rFonts w:ascii="PFSquareSansPro-Regular" w:eastAsiaTheme="minorHAnsi" w:hAnsi="PFSquareSansPro-Regular" w:cstheme="minorBidi"/>
                <w:sz w:val="22"/>
                <w:szCs w:val="22"/>
                <w:lang w:val="en-GB" w:eastAsia="en-US"/>
              </w:rPr>
              <w:t xml:space="preserve"> the</w:t>
            </w:r>
            <w:r w:rsidRPr="00B15622">
              <w:rPr>
                <w:rFonts w:ascii="PFSquareSansPro-Regular" w:eastAsiaTheme="minorHAnsi" w:hAnsi="PFSquareSansPro-Regular" w:cstheme="minorBidi"/>
                <w:sz w:val="22"/>
                <w:szCs w:val="22"/>
                <w:lang w:val="en-GB" w:eastAsia="en-US"/>
              </w:rPr>
              <w:t xml:space="preserve"> </w:t>
            </w:r>
            <w:r w:rsidRPr="006836A2">
              <w:rPr>
                <w:rFonts w:ascii="PFSquareSansPro-Regular" w:eastAsiaTheme="minorHAnsi" w:hAnsi="PFSquareSansPro-Regular" w:cstheme="minorBidi"/>
                <w:noProof/>
                <w:sz w:val="22"/>
                <w:szCs w:val="22"/>
                <w:lang w:val="en-GB" w:eastAsia="en-US"/>
              </w:rPr>
              <w:t>promotion</w:t>
            </w:r>
            <w:r w:rsidRPr="00B15622">
              <w:rPr>
                <w:rFonts w:ascii="PFSquareSansPro-Regular" w:eastAsiaTheme="minorHAnsi" w:hAnsi="PFSquareSansPro-Regular" w:cstheme="minorBidi"/>
                <w:sz w:val="22"/>
                <w:szCs w:val="22"/>
                <w:lang w:val="en-GB" w:eastAsia="en-US"/>
              </w:rPr>
              <w:t xml:space="preserve"> of mediation in the resolution of commercial disputes (Minsk, 2011-2012).  International mediator. Included in the international list of mediators from Russia, Ukraine, and Belarus.  Recognized as the best mediator of the year by St. Petersburg's Mediators League (2012).  Awarded by </w:t>
            </w:r>
            <w:r w:rsidR="006836A2">
              <w:rPr>
                <w:rFonts w:ascii="PFSquareSansPro-Regular" w:eastAsiaTheme="minorHAnsi" w:hAnsi="PFSquareSansPro-Regular" w:cstheme="minorBidi"/>
                <w:sz w:val="22"/>
                <w:szCs w:val="22"/>
                <w:lang w:val="en-GB" w:eastAsia="en-US"/>
              </w:rPr>
              <w:t xml:space="preserve">the </w:t>
            </w:r>
            <w:r w:rsidRPr="006836A2">
              <w:rPr>
                <w:rFonts w:ascii="PFSquareSansPro-Regular" w:eastAsiaTheme="minorHAnsi" w:hAnsi="PFSquareSansPro-Regular" w:cstheme="minorBidi"/>
                <w:noProof/>
                <w:sz w:val="22"/>
                <w:szCs w:val="22"/>
                <w:lang w:val="en-GB" w:eastAsia="en-US"/>
              </w:rPr>
              <w:t>Belarusian Union of Lawyers</w:t>
            </w:r>
            <w:r w:rsidRPr="00B15622">
              <w:rPr>
                <w:rFonts w:ascii="PFSquareSansPro-Regular" w:eastAsiaTheme="minorHAnsi" w:hAnsi="PFSquareSansPro-Regular" w:cstheme="minorBidi"/>
                <w:sz w:val="22"/>
                <w:szCs w:val="22"/>
                <w:lang w:val="en-GB" w:eastAsia="en-US"/>
              </w:rPr>
              <w:t xml:space="preserve"> for contributing to the development of mediation in Belarus (2013).</w:t>
            </w:r>
          </w:p>
          <w:p w:rsidR="00C06D82" w:rsidRPr="009E7B2B" w:rsidRDefault="00C06D82" w:rsidP="00672A7D">
            <w:pPr>
              <w:pStyle w:val="af8"/>
              <w:spacing w:before="0" w:beforeAutospacing="0" w:after="120" w:afterAutospacing="0"/>
              <w:contextualSpacing/>
              <w:jc w:val="both"/>
              <w:rPr>
                <w:rFonts w:ascii="PFSquareSansPro-Regular" w:hAnsi="PFSquareSansPro-Regular"/>
              </w:rPr>
            </w:pPr>
            <w:r w:rsidRPr="00E77596">
              <w:rPr>
                <w:rFonts w:ascii="PFSquareSansPro-Regular" w:eastAsiaTheme="minorHAnsi" w:hAnsi="PFSquareSansPro-Regular" w:cstheme="minorBidi"/>
                <w:noProof/>
                <w:sz w:val="22"/>
                <w:szCs w:val="22"/>
                <w:lang w:val="en-GB" w:eastAsia="en-US"/>
              </w:rPr>
              <w:t>Liliya</w:t>
            </w:r>
            <w:r w:rsidRPr="00B15622">
              <w:rPr>
                <w:rFonts w:ascii="PFSquareSansPro-Regular" w:eastAsiaTheme="minorHAnsi" w:hAnsi="PFSquareSansPro-Regular" w:cstheme="minorBidi"/>
                <w:sz w:val="22"/>
                <w:szCs w:val="22"/>
                <w:lang w:val="en-GB" w:eastAsia="en-US"/>
              </w:rPr>
              <w:t xml:space="preserve"> are recommended by Chambers Europe 2016 as</w:t>
            </w:r>
            <w:r w:rsidR="006836A2">
              <w:rPr>
                <w:rFonts w:ascii="PFSquareSansPro-Regular" w:eastAsiaTheme="minorHAnsi" w:hAnsi="PFSquareSansPro-Regular" w:cstheme="minorBidi"/>
                <w:sz w:val="22"/>
                <w:szCs w:val="22"/>
                <w:lang w:val="en-GB" w:eastAsia="en-US"/>
              </w:rPr>
              <w:t xml:space="preserve"> a</w:t>
            </w:r>
            <w:r w:rsidRPr="00B15622">
              <w:rPr>
                <w:rFonts w:ascii="PFSquareSansPro-Regular" w:eastAsiaTheme="minorHAnsi" w:hAnsi="PFSquareSansPro-Regular" w:cstheme="minorBidi"/>
                <w:sz w:val="22"/>
                <w:szCs w:val="22"/>
                <w:lang w:val="en-GB" w:eastAsia="en-US"/>
              </w:rPr>
              <w:t xml:space="preserve"> </w:t>
            </w:r>
            <w:r w:rsidRPr="006836A2">
              <w:rPr>
                <w:rFonts w:ascii="PFSquareSansPro-Regular" w:eastAsiaTheme="minorHAnsi" w:hAnsi="PFSquareSansPro-Regular" w:cstheme="minorBidi"/>
                <w:noProof/>
                <w:sz w:val="22"/>
                <w:szCs w:val="22"/>
                <w:lang w:val="en-GB" w:eastAsia="en-US"/>
              </w:rPr>
              <w:t>high-level</w:t>
            </w:r>
            <w:r w:rsidRPr="00B15622">
              <w:rPr>
                <w:rFonts w:ascii="PFSquareSansPro-Regular" w:eastAsiaTheme="minorHAnsi" w:hAnsi="PFSquareSansPro-Regular" w:cstheme="minorBidi"/>
                <w:sz w:val="22"/>
                <w:szCs w:val="22"/>
                <w:lang w:val="en-GB" w:eastAsia="en-US"/>
              </w:rPr>
              <w:t xml:space="preserve"> professional in practice of Alternative Dispute Resolution.</w:t>
            </w:r>
            <w:r w:rsidR="00CF11A7" w:rsidRPr="00B15622">
              <w:rPr>
                <w:rFonts w:ascii="PFSquareSansPro-Regular" w:eastAsiaTheme="minorHAnsi" w:hAnsi="PFSquareSansPro-Regular" w:cstheme="minorBidi"/>
                <w:sz w:val="22"/>
                <w:szCs w:val="22"/>
                <w:lang w:val="en-GB" w:eastAsia="en-US"/>
              </w:rPr>
              <w:t xml:space="preserve"> </w:t>
            </w:r>
            <w:r w:rsidRPr="00B15622">
              <w:rPr>
                <w:rFonts w:ascii="PFSquareSansPro-Regular" w:eastAsiaTheme="minorHAnsi" w:hAnsi="PFSquareSansPro-Regular" w:cstheme="minorBidi"/>
                <w:sz w:val="22"/>
                <w:szCs w:val="22"/>
                <w:lang w:val="en-GB" w:eastAsia="en-US"/>
              </w:rPr>
              <w:t>As m</w:t>
            </w:r>
            <w:r w:rsidR="0062354A">
              <w:rPr>
                <w:rFonts w:ascii="PFSquareSansPro-Regular" w:eastAsiaTheme="minorHAnsi" w:hAnsi="PFSquareSansPro-Regular" w:cstheme="minorBidi"/>
                <w:sz w:val="22"/>
                <w:szCs w:val="22"/>
                <w:lang w:val="en-GB" w:eastAsia="en-US"/>
              </w:rPr>
              <w:t>ediator</w:t>
            </w:r>
            <w:r w:rsidRPr="00B15622">
              <w:rPr>
                <w:rFonts w:ascii="PFSquareSansPro-Regular" w:eastAsiaTheme="minorHAnsi" w:hAnsi="PFSquareSansPro-Regular" w:cstheme="minorBidi"/>
                <w:sz w:val="22"/>
                <w:szCs w:val="22"/>
                <w:lang w:val="en-GB" w:eastAsia="en-US"/>
              </w:rPr>
              <w:t xml:space="preserve"> Liliya has conducted over 150 commercial and other mediation procedures. Liliya has developed an education </w:t>
            </w:r>
            <w:r w:rsidRPr="006836A2">
              <w:rPr>
                <w:rFonts w:ascii="PFSquareSansPro-Regular" w:eastAsiaTheme="minorHAnsi" w:hAnsi="PFSquareSansPro-Regular" w:cstheme="minorBidi"/>
                <w:noProof/>
                <w:sz w:val="22"/>
                <w:szCs w:val="22"/>
                <w:lang w:val="en-GB" w:eastAsia="en-US"/>
              </w:rPr>
              <w:t>program</w:t>
            </w:r>
            <w:r w:rsidRPr="00B15622">
              <w:rPr>
                <w:rFonts w:ascii="PFSquareSansPro-Regular" w:eastAsiaTheme="minorHAnsi" w:hAnsi="PFSquareSansPro-Regular" w:cstheme="minorBidi"/>
                <w:sz w:val="22"/>
                <w:szCs w:val="22"/>
                <w:lang w:val="en-GB" w:eastAsia="en-US"/>
              </w:rPr>
              <w:t xml:space="preserve"> of mediation. As</w:t>
            </w:r>
            <w:r w:rsidR="006836A2">
              <w:rPr>
                <w:rFonts w:ascii="PFSquareSansPro-Regular" w:eastAsiaTheme="minorHAnsi" w:hAnsi="PFSquareSansPro-Regular" w:cstheme="minorBidi"/>
                <w:sz w:val="22"/>
                <w:szCs w:val="22"/>
                <w:lang w:val="en-GB" w:eastAsia="en-US"/>
              </w:rPr>
              <w:t xml:space="preserve"> a</w:t>
            </w:r>
            <w:r w:rsidRPr="00B15622">
              <w:rPr>
                <w:rFonts w:ascii="PFSquareSansPro-Regular" w:eastAsiaTheme="minorHAnsi" w:hAnsi="PFSquareSansPro-Regular" w:cstheme="minorBidi"/>
                <w:sz w:val="22"/>
                <w:szCs w:val="22"/>
                <w:lang w:val="en-GB" w:eastAsia="en-US"/>
              </w:rPr>
              <w:t xml:space="preserve"> </w:t>
            </w:r>
            <w:r w:rsidRPr="006836A2">
              <w:rPr>
                <w:rFonts w:ascii="PFSquareSansPro-Regular" w:eastAsiaTheme="minorHAnsi" w:hAnsi="PFSquareSansPro-Regular" w:cstheme="minorBidi"/>
                <w:noProof/>
                <w:sz w:val="22"/>
                <w:szCs w:val="22"/>
                <w:lang w:val="en-GB" w:eastAsia="en-US"/>
              </w:rPr>
              <w:t>trainer</w:t>
            </w:r>
            <w:r w:rsidRPr="00B15622">
              <w:rPr>
                <w:rFonts w:ascii="PFSquareSansPro-Regular" w:eastAsiaTheme="minorHAnsi" w:hAnsi="PFSquareSansPro-Regular" w:cstheme="minorBidi"/>
                <w:sz w:val="22"/>
                <w:szCs w:val="22"/>
                <w:lang w:val="en-GB" w:eastAsia="en-US"/>
              </w:rPr>
              <w:t xml:space="preserve"> of </w:t>
            </w:r>
            <w:r w:rsidRPr="006836A2">
              <w:rPr>
                <w:rFonts w:ascii="PFSquareSansPro-Regular" w:eastAsiaTheme="minorHAnsi" w:hAnsi="PFSquareSansPro-Regular" w:cstheme="minorBidi"/>
                <w:noProof/>
                <w:sz w:val="22"/>
                <w:szCs w:val="22"/>
                <w:lang w:val="en-GB" w:eastAsia="en-US"/>
              </w:rPr>
              <w:t>mediators</w:t>
            </w:r>
            <w:r w:rsidR="006836A2">
              <w:rPr>
                <w:rFonts w:ascii="PFSquareSansPro-Regular" w:eastAsiaTheme="minorHAnsi" w:hAnsi="PFSquareSansPro-Regular" w:cstheme="minorBidi"/>
                <w:noProof/>
                <w:sz w:val="22"/>
                <w:szCs w:val="22"/>
                <w:lang w:val="en-GB" w:eastAsia="en-US"/>
              </w:rPr>
              <w:t>,</w:t>
            </w:r>
            <w:r w:rsidRPr="00B15622">
              <w:rPr>
                <w:rFonts w:ascii="PFSquareSansPro-Regular" w:eastAsiaTheme="minorHAnsi" w:hAnsi="PFSquareSansPro-Regular" w:cstheme="minorBidi"/>
                <w:sz w:val="22"/>
                <w:szCs w:val="22"/>
                <w:lang w:val="en-GB" w:eastAsia="en-US"/>
              </w:rPr>
              <w:t xml:space="preserve"> Liliya </w:t>
            </w:r>
            <w:r w:rsidRPr="006836A2">
              <w:rPr>
                <w:rFonts w:ascii="PFSquareSansPro-Regular" w:eastAsiaTheme="minorHAnsi" w:hAnsi="PFSquareSansPro-Regular" w:cstheme="minorBidi"/>
                <w:noProof/>
                <w:sz w:val="22"/>
                <w:szCs w:val="22"/>
                <w:lang w:val="en-GB" w:eastAsia="en-US"/>
              </w:rPr>
              <w:t xml:space="preserve">conducts </w:t>
            </w:r>
            <w:r w:rsidRPr="00E77596">
              <w:rPr>
                <w:rFonts w:ascii="PFSquareSansPro-Regular" w:eastAsiaTheme="minorHAnsi" w:hAnsi="PFSquareSansPro-Regular" w:cstheme="minorBidi"/>
                <w:noProof/>
                <w:sz w:val="22"/>
                <w:szCs w:val="22"/>
                <w:lang w:val="en-GB" w:eastAsia="en-US"/>
              </w:rPr>
              <w:t>trainings</w:t>
            </w:r>
            <w:r w:rsidRPr="00B15622">
              <w:rPr>
                <w:rFonts w:ascii="PFSquareSansPro-Regular" w:eastAsiaTheme="minorHAnsi" w:hAnsi="PFSquareSansPro-Regular" w:cstheme="minorBidi"/>
                <w:sz w:val="22"/>
                <w:szCs w:val="22"/>
                <w:lang w:val="en-GB" w:eastAsia="en-US"/>
              </w:rPr>
              <w:t xml:space="preserve"> and practical courses in Belarus and other countries.</w:t>
            </w:r>
          </w:p>
        </w:tc>
      </w:tr>
    </w:tbl>
    <w:p w:rsidR="007F07F6" w:rsidRPr="007F07F6" w:rsidRDefault="00ED44ED" w:rsidP="00145166">
      <w:pPr>
        <w:spacing w:after="0" w:line="276" w:lineRule="auto"/>
        <w:ind w:right="-24"/>
        <w:rPr>
          <w:rFonts w:ascii="PFSquareSansPro-Regular" w:hAnsi="PFSquareSansPro-Regular" w:cs="Arial"/>
          <w:b/>
          <w:sz w:val="24"/>
          <w:szCs w:val="24"/>
        </w:rPr>
      </w:pPr>
      <w:r w:rsidRPr="007F07F6">
        <w:rPr>
          <w:rFonts w:ascii="PFSquareSansPro-Regular" w:hAnsi="PFSquareSansPro-Regular" w:cs="Arial"/>
          <w:b/>
          <w:sz w:val="24"/>
          <w:szCs w:val="24"/>
        </w:rPr>
        <w:lastRenderedPageBreak/>
        <w:t>Participation is free.</w:t>
      </w:r>
      <w:r w:rsidR="00F21544">
        <w:rPr>
          <w:rFonts w:ascii="PFSquareSansPro-Regular" w:hAnsi="PFSquareSansPro-Regular" w:cs="Arial"/>
          <w:b/>
          <w:sz w:val="24"/>
          <w:szCs w:val="24"/>
        </w:rPr>
        <w:t xml:space="preserve">  </w:t>
      </w:r>
    </w:p>
    <w:p w:rsidR="008C5857" w:rsidRDefault="00ED44ED" w:rsidP="00145166">
      <w:pPr>
        <w:spacing w:after="0" w:line="276" w:lineRule="auto"/>
        <w:ind w:right="-24"/>
        <w:rPr>
          <w:rFonts w:ascii="PFSquareSansPro-Regular" w:hAnsi="PFSquareSansPro-Regular" w:cs="Arial"/>
          <w:sz w:val="24"/>
          <w:szCs w:val="24"/>
        </w:rPr>
      </w:pPr>
      <w:r w:rsidRPr="007F07F6">
        <w:rPr>
          <w:rFonts w:ascii="PFSquareSansPro-Regular" w:hAnsi="PFSquareSansPro-Regular" w:cs="Arial"/>
          <w:b/>
          <w:sz w:val="24"/>
          <w:szCs w:val="24"/>
        </w:rPr>
        <w:t xml:space="preserve">Registration is mandatory </w:t>
      </w:r>
      <w:r w:rsidRPr="00E77596">
        <w:rPr>
          <w:rFonts w:ascii="PFSquareSansPro-Regular" w:hAnsi="PFSquareSansPro-Regular" w:cs="Arial"/>
          <w:b/>
          <w:sz w:val="24"/>
          <w:szCs w:val="24"/>
        </w:rPr>
        <w:t>at</w:t>
      </w:r>
      <w:r w:rsidRPr="00E77596">
        <w:rPr>
          <w:rFonts w:ascii="PFSquareSansPro-Regular" w:hAnsi="PFSquareSansPro-Regular" w:cs="Arial"/>
          <w:b/>
          <w:sz w:val="28"/>
          <w:szCs w:val="28"/>
        </w:rPr>
        <w:t>:</w:t>
      </w:r>
      <w:r w:rsidR="00145166" w:rsidRPr="00145166">
        <w:rPr>
          <w:rFonts w:ascii="PFSquareSansPro-Regular" w:hAnsi="PFSquareSansPro-Regular" w:cs="Arial"/>
          <w:b/>
          <w:sz w:val="28"/>
          <w:szCs w:val="28"/>
        </w:rPr>
        <w:t xml:space="preserve"> </w:t>
      </w:r>
      <w:r w:rsidR="007F07F6">
        <w:rPr>
          <w:rFonts w:ascii="PFSquareSansPro-Regular" w:hAnsi="PFSquareSansPro-Regular" w:cs="Arial"/>
          <w:b/>
          <w:sz w:val="28"/>
          <w:szCs w:val="28"/>
        </w:rPr>
        <w:t xml:space="preserve"> </w:t>
      </w:r>
      <w:hyperlink r:id="rId12" w:history="1">
        <w:r w:rsidR="00D44384">
          <w:rPr>
            <w:rStyle w:val="aa"/>
          </w:rPr>
          <w:t>https</w:t>
        </w:r>
        <w:r w:rsidR="00D44384" w:rsidRPr="00D44384">
          <w:rPr>
            <w:rStyle w:val="aa"/>
          </w:rPr>
          <w:t>://</w:t>
        </w:r>
        <w:r w:rsidR="00D44384">
          <w:rPr>
            <w:rStyle w:val="aa"/>
          </w:rPr>
          <w:t>goo</w:t>
        </w:r>
        <w:r w:rsidR="00D44384" w:rsidRPr="00D44384">
          <w:rPr>
            <w:rStyle w:val="aa"/>
          </w:rPr>
          <w:t>.</w:t>
        </w:r>
        <w:r w:rsidR="00D44384">
          <w:rPr>
            <w:rStyle w:val="aa"/>
          </w:rPr>
          <w:t>gl</w:t>
        </w:r>
        <w:r w:rsidR="00D44384" w:rsidRPr="00D44384">
          <w:rPr>
            <w:rStyle w:val="aa"/>
          </w:rPr>
          <w:t>/</w:t>
        </w:r>
        <w:r w:rsidR="00D44384">
          <w:rPr>
            <w:rStyle w:val="aa"/>
          </w:rPr>
          <w:t>forms</w:t>
        </w:r>
        <w:r w:rsidR="00D44384" w:rsidRPr="00D44384">
          <w:rPr>
            <w:rStyle w:val="aa"/>
          </w:rPr>
          <w:t>/</w:t>
        </w:r>
        <w:r w:rsidR="00D44384">
          <w:rPr>
            <w:rStyle w:val="aa"/>
          </w:rPr>
          <w:t>e</w:t>
        </w:r>
        <w:r w:rsidR="00D44384" w:rsidRPr="00D44384">
          <w:rPr>
            <w:rStyle w:val="aa"/>
          </w:rPr>
          <w:t>1</w:t>
        </w:r>
        <w:r w:rsidR="00D44384">
          <w:rPr>
            <w:rStyle w:val="aa"/>
          </w:rPr>
          <w:t>DBnwAq</w:t>
        </w:r>
        <w:r w:rsidR="00D44384" w:rsidRPr="00D44384">
          <w:rPr>
            <w:rStyle w:val="aa"/>
          </w:rPr>
          <w:t>7</w:t>
        </w:r>
        <w:r w:rsidR="00D44384">
          <w:rPr>
            <w:rStyle w:val="aa"/>
          </w:rPr>
          <w:t>Qa</w:t>
        </w:r>
        <w:r w:rsidR="00D44384" w:rsidRPr="00D44384">
          <w:rPr>
            <w:rStyle w:val="aa"/>
          </w:rPr>
          <w:t>2</w:t>
        </w:r>
        <w:r w:rsidR="00D44384">
          <w:rPr>
            <w:rStyle w:val="aa"/>
          </w:rPr>
          <w:t>ldOr</w:t>
        </w:r>
        <w:r w:rsidR="00D44384" w:rsidRPr="00D44384">
          <w:rPr>
            <w:rStyle w:val="aa"/>
          </w:rPr>
          <w:t>2</w:t>
        </w:r>
      </w:hyperlink>
    </w:p>
    <w:p w:rsidR="00ED44ED" w:rsidRDefault="00ED44ED" w:rsidP="006242F5">
      <w:pPr>
        <w:spacing w:after="0" w:line="276" w:lineRule="auto"/>
        <w:ind w:right="-24"/>
        <w:jc w:val="both"/>
        <w:rPr>
          <w:rFonts w:ascii="PFSquareSansPro-Regular" w:hAnsi="PFSquareSansPro-Regular" w:cs="Arial"/>
          <w:b/>
          <w:sz w:val="24"/>
          <w:szCs w:val="24"/>
          <w:lang w:val="uk-UA"/>
        </w:rPr>
      </w:pPr>
    </w:p>
    <w:p w:rsidR="00D44384" w:rsidRDefault="00AE23BE" w:rsidP="00D44384">
      <w:pPr>
        <w:spacing w:after="0" w:line="276" w:lineRule="auto"/>
        <w:ind w:right="-24"/>
        <w:jc w:val="both"/>
        <w:rPr>
          <w:rFonts w:ascii="PFSquareSansPro-Regular" w:hAnsi="PFSquareSansPro-Regular" w:cs="Arial"/>
          <w:bCs/>
          <w:sz w:val="24"/>
          <w:szCs w:val="24"/>
        </w:rPr>
      </w:pPr>
      <w:r w:rsidRPr="00ED44ED">
        <w:rPr>
          <w:rFonts w:ascii="PFSquareSansPro-Regular" w:hAnsi="PFSquareSansPro-Regular" w:cs="Arial"/>
          <w:b/>
          <w:sz w:val="24"/>
          <w:szCs w:val="24"/>
          <w:lang w:val="uk-UA"/>
        </w:rPr>
        <w:t>Venue:</w:t>
      </w:r>
      <w:r w:rsidRPr="00ED44ED">
        <w:rPr>
          <w:rFonts w:ascii="PFSquareSansPro-Regular" w:hAnsi="PFSquareSansPro-Regular" w:cs="Arial"/>
          <w:sz w:val="24"/>
          <w:szCs w:val="24"/>
          <w:lang w:val="uk-UA"/>
        </w:rPr>
        <w:t xml:space="preserve"> </w:t>
      </w:r>
      <w:r w:rsidR="00D44384" w:rsidRPr="00884237">
        <w:rPr>
          <w:rFonts w:ascii="PFSquareSansPro-Regular" w:hAnsi="PFSquareSansPro-Regular" w:cs="Arial"/>
          <w:bCs/>
          <w:sz w:val="24"/>
          <w:szCs w:val="24"/>
          <w:lang w:val="uk-UA"/>
        </w:rPr>
        <w:t>Republican Scientific and Technical Library</w:t>
      </w:r>
      <w:r w:rsidR="00D44384">
        <w:rPr>
          <w:rFonts w:ascii="PFSquareSansPro-Regular" w:hAnsi="PFSquareSansPro-Regular" w:cs="Arial"/>
          <w:bCs/>
          <w:sz w:val="24"/>
          <w:szCs w:val="24"/>
          <w:lang w:val="uk-UA"/>
        </w:rPr>
        <w:tab/>
      </w:r>
      <w:r w:rsidR="00D44384" w:rsidRPr="00884237">
        <w:rPr>
          <w:rFonts w:ascii="PFSquareSansPro-Regular" w:hAnsi="PFSquareSansPro-Regular" w:cs="Arial"/>
          <w:bCs/>
          <w:sz w:val="24"/>
          <w:szCs w:val="24"/>
        </w:rPr>
        <w:t xml:space="preserve"> </w:t>
      </w:r>
      <w:r w:rsidR="00D44384">
        <w:rPr>
          <w:rFonts w:ascii="PFSquareSansPro-Regular" w:hAnsi="PFSquareSansPro-Regular" w:cs="Arial"/>
          <w:bCs/>
          <w:sz w:val="24"/>
          <w:szCs w:val="24"/>
        </w:rPr>
        <w:tab/>
      </w:r>
    </w:p>
    <w:p w:rsidR="00AE23BE" w:rsidRPr="006933DF" w:rsidRDefault="00D44384" w:rsidP="00D44384">
      <w:pPr>
        <w:spacing w:after="0" w:line="276" w:lineRule="auto"/>
        <w:ind w:right="-24"/>
        <w:jc w:val="both"/>
        <w:rPr>
          <w:rFonts w:ascii="PFSquareSansPro-Regular" w:hAnsi="PFSquareSansPro-Regular" w:cs="Arial"/>
          <w:sz w:val="24"/>
          <w:szCs w:val="24"/>
        </w:rPr>
      </w:pPr>
      <w:r w:rsidRPr="00584996">
        <w:rPr>
          <w:rFonts w:ascii="PFSquareSansPro-Regular" w:hAnsi="PFSquareSansPro-Regular" w:cs="Arial"/>
          <w:b/>
          <w:sz w:val="24"/>
          <w:szCs w:val="24"/>
          <w:lang w:val="uk-UA"/>
        </w:rPr>
        <w:t>Address:</w:t>
      </w:r>
      <w:r>
        <w:rPr>
          <w:rFonts w:ascii="PFSquareSansPro-Regular" w:hAnsi="PFSquareSansPro-Regular" w:cs="Arial"/>
          <w:sz w:val="24"/>
          <w:szCs w:val="24"/>
          <w:lang w:val="uk-UA"/>
        </w:rPr>
        <w:t xml:space="preserve"> </w:t>
      </w:r>
      <w:r>
        <w:rPr>
          <w:rFonts w:ascii="PFSquareSansPro-Regular" w:hAnsi="PFSquareSansPro-Regular" w:cs="Arial"/>
          <w:sz w:val="24"/>
          <w:szCs w:val="24"/>
        </w:rPr>
        <w:t xml:space="preserve">Pobeditelej pr., </w:t>
      </w:r>
      <w:r w:rsidRPr="006836A2">
        <w:rPr>
          <w:rFonts w:ascii="PFSquareSansPro-Regular" w:hAnsi="PFSquareSansPro-Regular" w:cs="Arial"/>
          <w:sz w:val="24"/>
          <w:szCs w:val="24"/>
        </w:rPr>
        <w:t>7,</w:t>
      </w:r>
      <w:r>
        <w:rPr>
          <w:rFonts w:ascii="PFSquareSansPro-Regular" w:hAnsi="PFSquareSansPro-Regular" w:cs="Arial"/>
          <w:sz w:val="24"/>
          <w:szCs w:val="24"/>
        </w:rPr>
        <w:t xml:space="preserve"> Minsk</w:t>
      </w:r>
    </w:p>
    <w:p w:rsidR="00F21544" w:rsidRDefault="00F21544" w:rsidP="00F21544">
      <w:pPr>
        <w:spacing w:after="0" w:line="276" w:lineRule="auto"/>
        <w:ind w:right="-24"/>
        <w:rPr>
          <w:rStyle w:val="ae"/>
        </w:rPr>
      </w:pPr>
      <w:r w:rsidRPr="00235CE2">
        <w:rPr>
          <w:rFonts w:ascii="PFSquareSansPro-Regular" w:hAnsi="PFSquareSansPro-Regular" w:cs="Arial"/>
          <w:b/>
          <w:sz w:val="24"/>
          <w:szCs w:val="24"/>
          <w:lang w:val="uk-UA"/>
        </w:rPr>
        <w:t>Contact</w:t>
      </w:r>
      <w:r w:rsidR="006933DF">
        <w:rPr>
          <w:rFonts w:ascii="PFSquareSansPro-Regular" w:hAnsi="PFSquareSansPro-Regular" w:cs="Arial"/>
          <w:b/>
          <w:sz w:val="24"/>
          <w:szCs w:val="24"/>
        </w:rPr>
        <w:t>s</w:t>
      </w:r>
      <w:r w:rsidRPr="00235CE2">
        <w:rPr>
          <w:rFonts w:ascii="PFSquareSansPro-Regular" w:hAnsi="PFSquareSansPro-Regular" w:cs="Arial"/>
          <w:b/>
          <w:sz w:val="24"/>
          <w:szCs w:val="24"/>
          <w:lang w:val="uk-UA"/>
        </w:rPr>
        <w:t>:</w:t>
      </w:r>
      <w:r>
        <w:rPr>
          <w:rFonts w:ascii="PFSquareSansPro-Regular" w:hAnsi="PFSquareSansPro-Regular" w:cs="Arial"/>
          <w:b/>
          <w:sz w:val="24"/>
          <w:szCs w:val="24"/>
        </w:rPr>
        <w:t xml:space="preserve">   </w:t>
      </w:r>
      <w:r w:rsidR="00D44384">
        <w:rPr>
          <w:rStyle w:val="af9"/>
        </w:rPr>
        <w:t>Alena Lugovtsova, coordinator</w:t>
      </w:r>
      <w:r w:rsidR="006933DF">
        <w:rPr>
          <w:rStyle w:val="af9"/>
        </w:rPr>
        <w:t xml:space="preserve">  </w:t>
      </w:r>
      <w:r>
        <w:br/>
      </w:r>
    </w:p>
    <w:p w:rsidR="006933DF" w:rsidRPr="006933DF" w:rsidRDefault="006933DF" w:rsidP="00F21544">
      <w:pPr>
        <w:spacing w:after="0" w:line="276" w:lineRule="auto"/>
        <w:ind w:right="-24"/>
        <w:rPr>
          <w:i/>
        </w:rPr>
      </w:pPr>
      <w:r>
        <w:rPr>
          <w:rStyle w:val="ae"/>
        </w:rPr>
        <w:t>+375 29 6</w:t>
      </w:r>
      <w:r w:rsidR="00D44384">
        <w:rPr>
          <w:rStyle w:val="ae"/>
        </w:rPr>
        <w:t>236006</w:t>
      </w:r>
      <w:r>
        <w:rPr>
          <w:rStyle w:val="ae"/>
        </w:rPr>
        <w:t xml:space="preserve">        </w:t>
      </w:r>
      <w:hyperlink r:id="rId13" w:history="1">
        <w:r w:rsidR="00E11FC2" w:rsidRPr="00575D56">
          <w:rPr>
            <w:rStyle w:val="aa"/>
          </w:rPr>
          <w:t>lugovtsova@sbmt.by</w:t>
        </w:r>
      </w:hyperlink>
      <w:r w:rsidR="00E11FC2">
        <w:rPr>
          <w:rStyle w:val="ae"/>
        </w:rPr>
        <w:t xml:space="preserve"> </w:t>
      </w:r>
    </w:p>
    <w:sectPr w:rsidR="006933DF" w:rsidRPr="006933DF" w:rsidSect="00370F96">
      <w:headerReference w:type="default" r:id="rId14"/>
      <w:footerReference w:type="default" r:id="rId15"/>
      <w:headerReference w:type="first" r:id="rId16"/>
      <w:footerReference w:type="first" r:id="rId17"/>
      <w:pgSz w:w="11906" w:h="16838"/>
      <w:pgMar w:top="176" w:right="720" w:bottom="709" w:left="720" w:header="322" w:footer="31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197" w:rsidRDefault="00847197" w:rsidP="007E259C">
      <w:pPr>
        <w:spacing w:after="0" w:line="240" w:lineRule="auto"/>
      </w:pPr>
      <w:r>
        <w:separator/>
      </w:r>
    </w:p>
  </w:endnote>
  <w:endnote w:type="continuationSeparator" w:id="1">
    <w:p w:rsidR="00847197" w:rsidRDefault="00847197" w:rsidP="007E2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FSquareSansPro-Regular">
    <w:altName w:val="Calibri"/>
    <w:panose1 w:val="02000506040000020004"/>
    <w:charset w:val="00"/>
    <w:family w:val="auto"/>
    <w:pitch w:val="variable"/>
    <w:sig w:usb0="A00002BF" w:usb1="5000E0F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PFSquareSansPro-Light">
    <w:altName w:val="Candara"/>
    <w:panose1 w:val="02000506000000020004"/>
    <w:charset w:val="00"/>
    <w:family w:val="auto"/>
    <w:pitch w:val="variable"/>
    <w:sig w:usb0="00000001" w:usb1="5000E0F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106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1526"/>
      <w:gridCol w:w="1526"/>
      <w:gridCol w:w="1526"/>
      <w:gridCol w:w="1526"/>
      <w:gridCol w:w="1526"/>
      <w:gridCol w:w="1526"/>
    </w:tblGrid>
    <w:tr w:rsidR="0084641C" w:rsidTr="00F2752C">
      <w:trPr>
        <w:trHeight w:hRule="exact" w:val="1084"/>
      </w:trPr>
      <w:tc>
        <w:tcPr>
          <w:tcW w:w="1526" w:type="dxa"/>
        </w:tcPr>
        <w:p w:rsidR="0084641C" w:rsidRDefault="0084641C" w:rsidP="00F2752C">
          <w:pPr>
            <w:pStyle w:val="a5"/>
          </w:pPr>
          <w:r>
            <w:rPr>
              <w:lang w:val="ru-RU" w:eastAsia="ru-RU"/>
            </w:rPr>
            <w:drawing>
              <wp:anchor distT="152400" distB="152400" distL="152400" distR="152400" simplePos="0" relativeHeight="251734528" behindDoc="0" locked="0" layoutInCell="1" allowOverlap="1">
                <wp:simplePos x="0" y="0"/>
                <wp:positionH relativeFrom="page">
                  <wp:posOffset>-3810</wp:posOffset>
                </wp:positionH>
                <wp:positionV relativeFrom="margin">
                  <wp:posOffset>201931</wp:posOffset>
                </wp:positionV>
                <wp:extent cx="907415" cy="228640"/>
                <wp:effectExtent l="0" t="0" r="6985" b="0"/>
                <wp:wrapNone/>
                <wp:docPr id="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0273" cy="229360"/>
                        </a:xfrm>
                        <a:prstGeom prst="rect">
                          <a:avLst/>
                        </a:prstGeom>
                        <a:noFill/>
                        <a:ln>
                          <a:noFill/>
                        </a:ln>
                      </pic:spPr>
                    </pic:pic>
                  </a:graphicData>
                </a:graphic>
              </wp:anchor>
            </w:drawing>
          </w:r>
        </w:p>
      </w:tc>
      <w:tc>
        <w:tcPr>
          <w:tcW w:w="1526" w:type="dxa"/>
        </w:tcPr>
        <w:p w:rsidR="0084641C" w:rsidRDefault="0084641C" w:rsidP="00F2752C">
          <w:pPr>
            <w:pStyle w:val="a5"/>
          </w:pPr>
        </w:p>
      </w:tc>
      <w:tc>
        <w:tcPr>
          <w:tcW w:w="1526" w:type="dxa"/>
        </w:tcPr>
        <w:p w:rsidR="0084641C" w:rsidRDefault="0084641C" w:rsidP="00F2752C">
          <w:pPr>
            <w:pStyle w:val="a5"/>
          </w:pPr>
        </w:p>
      </w:tc>
      <w:tc>
        <w:tcPr>
          <w:tcW w:w="1526" w:type="dxa"/>
        </w:tcPr>
        <w:p w:rsidR="0084641C" w:rsidRDefault="0084641C" w:rsidP="00F2752C">
          <w:pPr>
            <w:pStyle w:val="a5"/>
            <w:rPr>
              <w:sz w:val="6"/>
              <w:szCs w:val="6"/>
            </w:rPr>
          </w:pPr>
          <w:r>
            <w:t xml:space="preserve"> </w:t>
          </w:r>
        </w:p>
        <w:p w:rsidR="0084641C" w:rsidRDefault="0084641C" w:rsidP="00F2752C">
          <w:pPr>
            <w:pStyle w:val="a5"/>
            <w:rPr>
              <w:sz w:val="6"/>
              <w:szCs w:val="6"/>
            </w:rPr>
          </w:pPr>
        </w:p>
        <w:p w:rsidR="0084641C" w:rsidRDefault="00AE5AAB" w:rsidP="00F2752C">
          <w:pPr>
            <w:pStyle w:val="a5"/>
          </w:pPr>
          <w:r>
            <w:rPr>
              <w:lang w:val="ru-RU" w:eastAsia="ru-RU"/>
            </w:rPr>
            <w:drawing>
              <wp:anchor distT="152400" distB="152400" distL="152400" distR="152400" simplePos="0" relativeHeight="251735552" behindDoc="0" locked="0" layoutInCell="1" allowOverlap="1">
                <wp:simplePos x="0" y="0"/>
                <wp:positionH relativeFrom="page">
                  <wp:posOffset>212725</wp:posOffset>
                </wp:positionH>
                <wp:positionV relativeFrom="page">
                  <wp:posOffset>106680</wp:posOffset>
                </wp:positionV>
                <wp:extent cx="791210" cy="457200"/>
                <wp:effectExtent l="0" t="0" r="8890" b="0"/>
                <wp:wrapNone/>
                <wp:docPr id="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1210" cy="457200"/>
                        </a:xfrm>
                        <a:prstGeom prst="rect">
                          <a:avLst/>
                        </a:prstGeom>
                        <a:noFill/>
                        <a:ln>
                          <a:noFill/>
                        </a:ln>
                      </pic:spPr>
                    </pic:pic>
                  </a:graphicData>
                </a:graphic>
              </wp:anchor>
            </w:drawing>
          </w:r>
          <w:r w:rsidR="0084641C">
            <w:rPr>
              <w:sz w:val="6"/>
              <w:szCs w:val="6"/>
            </w:rPr>
            <w:t xml:space="preserve">       </w:t>
          </w:r>
          <w:r w:rsidR="0084641C">
            <w:t xml:space="preserve">   </w:t>
          </w:r>
        </w:p>
      </w:tc>
      <w:tc>
        <w:tcPr>
          <w:tcW w:w="1526" w:type="dxa"/>
        </w:tcPr>
        <w:p w:rsidR="0084641C" w:rsidRDefault="0084641C" w:rsidP="00F2752C">
          <w:pPr>
            <w:pStyle w:val="a5"/>
          </w:pPr>
        </w:p>
      </w:tc>
      <w:tc>
        <w:tcPr>
          <w:tcW w:w="1526" w:type="dxa"/>
        </w:tcPr>
        <w:p w:rsidR="0084641C" w:rsidRDefault="0084641C" w:rsidP="00F2752C">
          <w:pPr>
            <w:pStyle w:val="a5"/>
            <w:rPr>
              <w:sz w:val="6"/>
              <w:szCs w:val="6"/>
            </w:rPr>
          </w:pPr>
        </w:p>
        <w:p w:rsidR="0084641C" w:rsidRDefault="0084641C" w:rsidP="00F2752C">
          <w:pPr>
            <w:pStyle w:val="a5"/>
            <w:rPr>
              <w:sz w:val="6"/>
              <w:szCs w:val="6"/>
            </w:rPr>
          </w:pPr>
        </w:p>
        <w:p w:rsidR="0084641C" w:rsidRDefault="00AE5AAB" w:rsidP="00F2752C">
          <w:pPr>
            <w:pStyle w:val="a5"/>
          </w:pPr>
          <w:r w:rsidRPr="000A52CF">
            <w:rPr>
              <w:rFonts w:eastAsia="Times New Roman" w:cstheme="minorHAnsi"/>
              <w:b/>
              <w:bCs/>
              <w:color w:val="000000"/>
              <w:sz w:val="24"/>
              <w:szCs w:val="24"/>
              <w:lang w:val="ru-RU" w:eastAsia="ru-RU"/>
            </w:rPr>
            <w:drawing>
              <wp:anchor distT="0" distB="0" distL="114300" distR="114300" simplePos="0" relativeHeight="251736576" behindDoc="0" locked="0" layoutInCell="1" allowOverlap="1">
                <wp:simplePos x="0" y="0"/>
                <wp:positionH relativeFrom="column">
                  <wp:posOffset>720725</wp:posOffset>
                </wp:positionH>
                <wp:positionV relativeFrom="paragraph">
                  <wp:posOffset>4445</wp:posOffset>
                </wp:positionV>
                <wp:extent cx="787400" cy="571500"/>
                <wp:effectExtent l="0" t="0" r="0" b="0"/>
                <wp:wrapNone/>
                <wp:docPr id="58" name="Изображение 58" descr="Transcend:East Invest-2:Logo:PP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end:East Invest-2:Logo:PPD Logo.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7400" cy="571500"/>
                        </a:xfrm>
                        <a:prstGeom prst="rect">
                          <a:avLst/>
                        </a:prstGeom>
                        <a:noFill/>
                        <a:ln>
                          <a:noFill/>
                        </a:ln>
                      </pic:spPr>
                    </pic:pic>
                  </a:graphicData>
                </a:graphic>
              </wp:anchor>
            </w:drawing>
          </w:r>
          <w:r w:rsidR="0084641C">
            <w:rPr>
              <w:sz w:val="6"/>
              <w:szCs w:val="6"/>
            </w:rPr>
            <w:t xml:space="preserve">              </w:t>
          </w:r>
        </w:p>
      </w:tc>
      <w:tc>
        <w:tcPr>
          <w:tcW w:w="1526" w:type="dxa"/>
        </w:tcPr>
        <w:p w:rsidR="0084641C" w:rsidRDefault="0084641C" w:rsidP="00F2752C">
          <w:pPr>
            <w:pStyle w:val="a5"/>
          </w:pPr>
        </w:p>
      </w:tc>
    </w:tr>
  </w:tbl>
  <w:p w:rsidR="0084641C" w:rsidRDefault="0084641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10780" w:type="dxa"/>
      <w:tblInd w:w="10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tblPr>
    <w:tblGrid>
      <w:gridCol w:w="1418"/>
      <w:gridCol w:w="1276"/>
      <w:gridCol w:w="1275"/>
      <w:gridCol w:w="993"/>
      <w:gridCol w:w="1134"/>
      <w:gridCol w:w="992"/>
      <w:gridCol w:w="1276"/>
      <w:gridCol w:w="992"/>
      <w:gridCol w:w="1424"/>
    </w:tblGrid>
    <w:tr w:rsidR="0084641C" w:rsidTr="00D829F7">
      <w:trPr>
        <w:trHeight w:hRule="exact" w:val="731"/>
      </w:trPr>
      <w:tc>
        <w:tcPr>
          <w:tcW w:w="1418" w:type="dxa"/>
        </w:tcPr>
        <w:p w:rsidR="0084641C" w:rsidRDefault="0084641C">
          <w:pPr>
            <w:pStyle w:val="a5"/>
          </w:pPr>
          <w:r>
            <w:rPr>
              <w:lang w:val="ru-RU" w:eastAsia="ru-RU"/>
            </w:rPr>
            <w:drawing>
              <wp:anchor distT="152400" distB="152400" distL="152400" distR="152400" simplePos="0" relativeHeight="251752960" behindDoc="0" locked="0" layoutInCell="1" allowOverlap="1">
                <wp:simplePos x="0" y="0"/>
                <wp:positionH relativeFrom="page">
                  <wp:posOffset>-3809</wp:posOffset>
                </wp:positionH>
                <wp:positionV relativeFrom="margin">
                  <wp:posOffset>201930</wp:posOffset>
                </wp:positionV>
                <wp:extent cx="824092" cy="207645"/>
                <wp:effectExtent l="0" t="0" r="0" b="0"/>
                <wp:wrapNone/>
                <wp:docPr id="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6832" cy="208335"/>
                        </a:xfrm>
                        <a:prstGeom prst="rect">
                          <a:avLst/>
                        </a:prstGeom>
                        <a:noFill/>
                        <a:ln>
                          <a:noFill/>
                        </a:ln>
                      </pic:spPr>
                    </pic:pic>
                  </a:graphicData>
                </a:graphic>
              </wp:anchor>
            </w:drawing>
          </w:r>
        </w:p>
      </w:tc>
      <w:tc>
        <w:tcPr>
          <w:tcW w:w="1276" w:type="dxa"/>
        </w:tcPr>
        <w:p w:rsidR="0084641C" w:rsidRDefault="0084641C">
          <w:pPr>
            <w:pStyle w:val="a5"/>
          </w:pPr>
        </w:p>
      </w:tc>
      <w:tc>
        <w:tcPr>
          <w:tcW w:w="1275" w:type="dxa"/>
        </w:tcPr>
        <w:p w:rsidR="0084641C" w:rsidRDefault="0084641C">
          <w:pPr>
            <w:pStyle w:val="a5"/>
          </w:pPr>
        </w:p>
      </w:tc>
      <w:tc>
        <w:tcPr>
          <w:tcW w:w="993" w:type="dxa"/>
        </w:tcPr>
        <w:p w:rsidR="0084641C" w:rsidRDefault="0084641C">
          <w:pPr>
            <w:pStyle w:val="a5"/>
            <w:rPr>
              <w:sz w:val="6"/>
              <w:szCs w:val="6"/>
            </w:rPr>
          </w:pPr>
          <w:r>
            <w:t xml:space="preserve"> </w:t>
          </w:r>
        </w:p>
        <w:p w:rsidR="0084641C" w:rsidRDefault="00AE5AAB">
          <w:pPr>
            <w:pStyle w:val="a5"/>
          </w:pPr>
          <w:r>
            <w:rPr>
              <w:lang w:val="ru-RU" w:eastAsia="ru-RU"/>
            </w:rPr>
            <w:drawing>
              <wp:anchor distT="152400" distB="152400" distL="152400" distR="152400" simplePos="0" relativeHeight="251753984" behindDoc="0" locked="0" layoutInCell="1" allowOverlap="1">
                <wp:simplePos x="0" y="0"/>
                <wp:positionH relativeFrom="page">
                  <wp:posOffset>607060</wp:posOffset>
                </wp:positionH>
                <wp:positionV relativeFrom="page">
                  <wp:posOffset>87630</wp:posOffset>
                </wp:positionV>
                <wp:extent cx="598170" cy="345440"/>
                <wp:effectExtent l="0" t="0" r="0" b="0"/>
                <wp:wrapNone/>
                <wp:docPr id="6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170" cy="345440"/>
                        </a:xfrm>
                        <a:prstGeom prst="rect">
                          <a:avLst/>
                        </a:prstGeom>
                        <a:noFill/>
                        <a:ln>
                          <a:noFill/>
                        </a:ln>
                      </pic:spPr>
                    </pic:pic>
                  </a:graphicData>
                </a:graphic>
              </wp:anchor>
            </w:drawing>
          </w:r>
          <w:r w:rsidR="0084641C">
            <w:t xml:space="preserve"> </w:t>
          </w:r>
        </w:p>
      </w:tc>
      <w:tc>
        <w:tcPr>
          <w:tcW w:w="1134" w:type="dxa"/>
        </w:tcPr>
        <w:p w:rsidR="0084641C" w:rsidRDefault="0084641C" w:rsidP="00D37540">
          <w:pPr>
            <w:pStyle w:val="a5"/>
            <w:rPr>
              <w:sz w:val="6"/>
              <w:szCs w:val="6"/>
            </w:rPr>
          </w:pPr>
        </w:p>
        <w:p w:rsidR="0084641C" w:rsidRPr="00EB0D1C" w:rsidRDefault="0084641C" w:rsidP="00D37540">
          <w:pPr>
            <w:pStyle w:val="a5"/>
            <w:rPr>
              <w:sz w:val="6"/>
              <w:szCs w:val="6"/>
            </w:rPr>
          </w:pPr>
          <w:r>
            <w:rPr>
              <w:sz w:val="6"/>
              <w:szCs w:val="6"/>
            </w:rPr>
            <w:t>]</w:t>
          </w:r>
        </w:p>
        <w:p w:rsidR="0084641C" w:rsidRDefault="0084641C">
          <w:pPr>
            <w:pStyle w:val="a5"/>
          </w:pPr>
        </w:p>
      </w:tc>
      <w:tc>
        <w:tcPr>
          <w:tcW w:w="992" w:type="dxa"/>
        </w:tcPr>
        <w:p w:rsidR="0084641C" w:rsidRDefault="0084641C">
          <w:pPr>
            <w:pStyle w:val="a5"/>
          </w:pPr>
        </w:p>
      </w:tc>
      <w:tc>
        <w:tcPr>
          <w:tcW w:w="1276" w:type="dxa"/>
        </w:tcPr>
        <w:p w:rsidR="0084641C" w:rsidRDefault="0084641C">
          <w:pPr>
            <w:pStyle w:val="a5"/>
          </w:pPr>
        </w:p>
      </w:tc>
      <w:tc>
        <w:tcPr>
          <w:tcW w:w="992" w:type="dxa"/>
        </w:tcPr>
        <w:p w:rsidR="0084641C" w:rsidRDefault="0084641C">
          <w:pPr>
            <w:pStyle w:val="a5"/>
          </w:pPr>
        </w:p>
      </w:tc>
      <w:tc>
        <w:tcPr>
          <w:tcW w:w="1424" w:type="dxa"/>
        </w:tcPr>
        <w:p w:rsidR="0084641C" w:rsidRDefault="00AE5AAB" w:rsidP="00EB0D1C">
          <w:pPr>
            <w:pStyle w:val="a5"/>
          </w:pPr>
          <w:r w:rsidRPr="000A52CF">
            <w:rPr>
              <w:rFonts w:eastAsia="Times New Roman" w:cstheme="minorHAnsi"/>
              <w:b/>
              <w:bCs/>
              <w:color w:val="000000"/>
              <w:sz w:val="24"/>
              <w:szCs w:val="24"/>
              <w:lang w:val="ru-RU" w:eastAsia="ru-RU"/>
            </w:rPr>
            <w:drawing>
              <wp:anchor distT="0" distB="0" distL="114300" distR="114300" simplePos="0" relativeHeight="251755008" behindDoc="0" locked="0" layoutInCell="1" allowOverlap="1">
                <wp:simplePos x="0" y="0"/>
                <wp:positionH relativeFrom="column">
                  <wp:posOffset>-31115</wp:posOffset>
                </wp:positionH>
                <wp:positionV relativeFrom="paragraph">
                  <wp:posOffset>92075</wp:posOffset>
                </wp:positionV>
                <wp:extent cx="577215" cy="419100"/>
                <wp:effectExtent l="0" t="0" r="0" b="0"/>
                <wp:wrapNone/>
                <wp:docPr id="67" name="Изображение 67" descr="Transcend:East Invest-2:Logo:PP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cend:East Invest-2:Logo:PPD Logo.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215" cy="419100"/>
                        </a:xfrm>
                        <a:prstGeom prst="rect">
                          <a:avLst/>
                        </a:prstGeom>
                        <a:noFill/>
                        <a:ln>
                          <a:noFill/>
                        </a:ln>
                      </pic:spPr>
                    </pic:pic>
                  </a:graphicData>
                </a:graphic>
              </wp:anchor>
            </w:drawing>
          </w:r>
        </w:p>
      </w:tc>
    </w:tr>
  </w:tbl>
  <w:p w:rsidR="0084641C" w:rsidRDefault="008464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197" w:rsidRDefault="00847197" w:rsidP="007E259C">
      <w:pPr>
        <w:spacing w:after="0" w:line="240" w:lineRule="auto"/>
      </w:pPr>
      <w:r>
        <w:separator/>
      </w:r>
    </w:p>
  </w:footnote>
  <w:footnote w:type="continuationSeparator" w:id="1">
    <w:p w:rsidR="00847197" w:rsidRDefault="00847197" w:rsidP="007E2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2584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62"/>
      <w:gridCol w:w="851"/>
      <w:gridCol w:w="1273"/>
      <w:gridCol w:w="2838"/>
      <w:gridCol w:w="2268"/>
      <w:gridCol w:w="1656"/>
      <w:gridCol w:w="1962"/>
      <w:gridCol w:w="1962"/>
      <w:gridCol w:w="2160"/>
      <w:gridCol w:w="1260"/>
      <w:gridCol w:w="4050"/>
      <w:gridCol w:w="1800"/>
    </w:tblGrid>
    <w:tr w:rsidR="0084641C" w:rsidTr="00F2752C">
      <w:trPr>
        <w:trHeight w:val="1552"/>
      </w:trPr>
      <w:tc>
        <w:tcPr>
          <w:tcW w:w="3762" w:type="dxa"/>
        </w:tcPr>
        <w:p w:rsidR="0084641C" w:rsidRDefault="0084641C" w:rsidP="00F2752C">
          <w:pPr>
            <w:pStyle w:val="a3"/>
            <w:ind w:left="110"/>
            <w:jc w:val="right"/>
            <w:rPr>
              <w:lang w:eastAsia="de-AT"/>
            </w:rPr>
          </w:pPr>
        </w:p>
        <w:p w:rsidR="0084641C" w:rsidRPr="004C6ED2" w:rsidRDefault="0084641C" w:rsidP="00F2752C">
          <w:pPr>
            <w:pStyle w:val="a3"/>
            <w:ind w:left="110"/>
          </w:pPr>
          <w:r>
            <w:t xml:space="preserve">   </w:t>
          </w:r>
          <w:r>
            <w:rPr>
              <w:lang w:val="ru-RU" w:eastAsia="ru-RU"/>
            </w:rPr>
            <w:drawing>
              <wp:inline distT="0" distB="0" distL="0" distR="0">
                <wp:extent cx="1803594" cy="603250"/>
                <wp:effectExtent l="0" t="0" r="0" b="6350"/>
                <wp:docPr id="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ast_invest_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06643" cy="604270"/>
                        </a:xfrm>
                        <a:prstGeom prst="rect">
                          <a:avLst/>
                        </a:prstGeom>
                      </pic:spPr>
                    </pic:pic>
                  </a:graphicData>
                </a:graphic>
              </wp:inline>
            </w:drawing>
          </w:r>
        </w:p>
      </w:tc>
      <w:tc>
        <w:tcPr>
          <w:tcW w:w="851" w:type="dxa"/>
        </w:tcPr>
        <w:p w:rsidR="0084641C" w:rsidRPr="000A52CF" w:rsidRDefault="0084641C" w:rsidP="00F2752C">
          <w:pPr>
            <w:rPr>
              <w:lang w:val="uk-UA"/>
            </w:rPr>
          </w:pPr>
        </w:p>
      </w:tc>
      <w:tc>
        <w:tcPr>
          <w:tcW w:w="1273" w:type="dxa"/>
        </w:tcPr>
        <w:p w:rsidR="0084641C" w:rsidRPr="0069689D" w:rsidRDefault="0080187A" w:rsidP="00F2752C">
          <w:r w:rsidRPr="0080187A">
            <w:rPr>
              <w:lang w:val="ru-RU" w:eastAsia="ru-RU"/>
            </w:rPr>
            <w:drawing>
              <wp:anchor distT="0" distB="0" distL="114300" distR="114300" simplePos="0" relativeHeight="251758080" behindDoc="0" locked="0" layoutInCell="1" allowOverlap="1">
                <wp:simplePos x="0" y="0"/>
                <wp:positionH relativeFrom="column">
                  <wp:posOffset>23495</wp:posOffset>
                </wp:positionH>
                <wp:positionV relativeFrom="paragraph">
                  <wp:posOffset>-6350</wp:posOffset>
                </wp:positionV>
                <wp:extent cx="1647825" cy="109728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647825" cy="1095375"/>
                        </a:xfrm>
                        <a:prstGeom prst="rect">
                          <a:avLst/>
                        </a:prstGeom>
                        <a:noFill/>
                        <a:ln w="9525">
                          <a:noFill/>
                          <a:miter lim="800000"/>
                          <a:headEnd/>
                          <a:tailEnd/>
                        </a:ln>
                      </pic:spPr>
                    </pic:pic>
                  </a:graphicData>
                </a:graphic>
              </wp:anchor>
            </w:drawing>
          </w:r>
        </w:p>
      </w:tc>
      <w:tc>
        <w:tcPr>
          <w:tcW w:w="2838" w:type="dxa"/>
        </w:tcPr>
        <w:p w:rsidR="0084641C" w:rsidRDefault="0084641C" w:rsidP="00F2752C">
          <w:pPr>
            <w:pStyle w:val="a3"/>
          </w:pPr>
        </w:p>
        <w:p w:rsidR="0084641C" w:rsidRDefault="0084641C" w:rsidP="00F2752C"/>
        <w:p w:rsidR="0084641C" w:rsidRPr="009A0F80" w:rsidRDefault="0084641C" w:rsidP="00F2752C">
          <w:pPr>
            <w:jc w:val="center"/>
          </w:pPr>
          <w:r>
            <w:t xml:space="preserve">                                                </w:t>
          </w:r>
        </w:p>
      </w:tc>
      <w:tc>
        <w:tcPr>
          <w:tcW w:w="2268" w:type="dxa"/>
        </w:tcPr>
        <w:p w:rsidR="0084641C" w:rsidRPr="0069689D" w:rsidRDefault="0084641C" w:rsidP="00F2752C">
          <w:pPr>
            <w:ind w:right="-249"/>
            <w:jc w:val="center"/>
          </w:pPr>
          <w:r>
            <w:rPr>
              <w:lang w:val="ru-RU" w:eastAsia="ru-RU"/>
            </w:rPr>
            <w:drawing>
              <wp:inline distT="0" distB="0" distL="0" distR="0">
                <wp:extent cx="1039865" cy="944245"/>
                <wp:effectExtent l="0" t="0" r="1905" b="0"/>
                <wp:docPr id="55" name="Изображение 55" descr="Macintosh HD:Users:gostevoj:Desktop:Снимок экрана 2016-11-20 в 00.5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ostevoj:Desktop:Снимок экрана 2016-11-20 в 00.52.29.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9865" cy="944245"/>
                        </a:xfrm>
                        <a:prstGeom prst="rect">
                          <a:avLst/>
                        </a:prstGeom>
                        <a:noFill/>
                        <a:ln>
                          <a:noFill/>
                        </a:ln>
                      </pic:spPr>
                    </pic:pic>
                  </a:graphicData>
                </a:graphic>
              </wp:inline>
            </w:drawing>
          </w:r>
        </w:p>
      </w:tc>
      <w:tc>
        <w:tcPr>
          <w:tcW w:w="1656" w:type="dxa"/>
        </w:tcPr>
        <w:p w:rsidR="0084641C" w:rsidRPr="009A0F80" w:rsidRDefault="0084641C" w:rsidP="00F2752C">
          <w:pPr>
            <w:jc w:val="center"/>
          </w:pPr>
        </w:p>
      </w:tc>
      <w:tc>
        <w:tcPr>
          <w:tcW w:w="1962" w:type="dxa"/>
        </w:tcPr>
        <w:p w:rsidR="0084641C" w:rsidRPr="003E5DA3" w:rsidRDefault="0084641C" w:rsidP="00F2752C">
          <w:pPr>
            <w:pStyle w:val="a3"/>
            <w:rPr>
              <w:b/>
              <w:sz w:val="16"/>
              <w:szCs w:val="18"/>
            </w:rPr>
          </w:pPr>
        </w:p>
      </w:tc>
      <w:tc>
        <w:tcPr>
          <w:tcW w:w="1962" w:type="dxa"/>
        </w:tcPr>
        <w:p w:rsidR="0084641C" w:rsidRPr="009A0F80" w:rsidRDefault="0084641C" w:rsidP="00F2752C"/>
      </w:tc>
      <w:tc>
        <w:tcPr>
          <w:tcW w:w="2160" w:type="dxa"/>
        </w:tcPr>
        <w:p w:rsidR="0084641C" w:rsidRDefault="0084641C" w:rsidP="00F2752C">
          <w:pPr>
            <w:pStyle w:val="a3"/>
          </w:pPr>
        </w:p>
      </w:tc>
      <w:tc>
        <w:tcPr>
          <w:tcW w:w="1260" w:type="dxa"/>
        </w:tcPr>
        <w:p w:rsidR="0084641C" w:rsidRDefault="0084641C" w:rsidP="00F2752C">
          <w:pPr>
            <w:pStyle w:val="a3"/>
          </w:pPr>
        </w:p>
      </w:tc>
      <w:tc>
        <w:tcPr>
          <w:tcW w:w="4050" w:type="dxa"/>
        </w:tcPr>
        <w:p w:rsidR="0084641C" w:rsidRDefault="0084641C" w:rsidP="00F2752C">
          <w:pPr>
            <w:pStyle w:val="a3"/>
          </w:pPr>
        </w:p>
      </w:tc>
      <w:tc>
        <w:tcPr>
          <w:tcW w:w="1800" w:type="dxa"/>
        </w:tcPr>
        <w:p w:rsidR="0084641C" w:rsidRPr="003E5DA3" w:rsidRDefault="0084641C" w:rsidP="00F2752C">
          <w:pPr>
            <w:pStyle w:val="a3"/>
            <w:jc w:val="center"/>
            <w:rPr>
              <w:b/>
              <w:sz w:val="16"/>
              <w:szCs w:val="18"/>
            </w:rPr>
          </w:pPr>
        </w:p>
      </w:tc>
    </w:tr>
  </w:tbl>
  <w:p w:rsidR="0084641C" w:rsidRDefault="0084641C" w:rsidP="005C585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2584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62"/>
      <w:gridCol w:w="851"/>
      <w:gridCol w:w="1273"/>
      <w:gridCol w:w="2838"/>
      <w:gridCol w:w="2268"/>
      <w:gridCol w:w="1656"/>
      <w:gridCol w:w="1962"/>
      <w:gridCol w:w="1962"/>
      <w:gridCol w:w="2160"/>
      <w:gridCol w:w="1260"/>
      <w:gridCol w:w="4050"/>
      <w:gridCol w:w="1800"/>
    </w:tblGrid>
    <w:tr w:rsidR="0084641C" w:rsidTr="00F2752C">
      <w:trPr>
        <w:trHeight w:val="1552"/>
      </w:trPr>
      <w:tc>
        <w:tcPr>
          <w:tcW w:w="3762" w:type="dxa"/>
        </w:tcPr>
        <w:p w:rsidR="0084641C" w:rsidRDefault="0084641C" w:rsidP="00F2752C">
          <w:pPr>
            <w:pStyle w:val="a3"/>
            <w:ind w:left="110"/>
            <w:jc w:val="right"/>
            <w:rPr>
              <w:lang w:eastAsia="de-AT"/>
            </w:rPr>
          </w:pPr>
        </w:p>
        <w:p w:rsidR="0084641C" w:rsidRPr="004C6ED2" w:rsidRDefault="0084641C" w:rsidP="00F2752C">
          <w:pPr>
            <w:pStyle w:val="a3"/>
            <w:ind w:left="110"/>
          </w:pPr>
          <w:r>
            <w:t xml:space="preserve">   </w:t>
          </w:r>
          <w:r>
            <w:rPr>
              <w:lang w:val="ru-RU" w:eastAsia="ru-RU"/>
            </w:rPr>
            <w:drawing>
              <wp:inline distT="0" distB="0" distL="0" distR="0">
                <wp:extent cx="1803594" cy="603250"/>
                <wp:effectExtent l="0" t="0" r="0" b="6350"/>
                <wp:docPr id="6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ast_invest_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06643" cy="604270"/>
                        </a:xfrm>
                        <a:prstGeom prst="rect">
                          <a:avLst/>
                        </a:prstGeom>
                      </pic:spPr>
                    </pic:pic>
                  </a:graphicData>
                </a:graphic>
              </wp:inline>
            </w:drawing>
          </w:r>
        </w:p>
      </w:tc>
      <w:tc>
        <w:tcPr>
          <w:tcW w:w="851" w:type="dxa"/>
        </w:tcPr>
        <w:p w:rsidR="0084641C" w:rsidRPr="000A52CF" w:rsidRDefault="0084641C" w:rsidP="004C6ED2">
          <w:pPr>
            <w:rPr>
              <w:lang w:val="uk-UA"/>
            </w:rPr>
          </w:pPr>
        </w:p>
      </w:tc>
      <w:tc>
        <w:tcPr>
          <w:tcW w:w="1273" w:type="dxa"/>
        </w:tcPr>
        <w:p w:rsidR="0084641C" w:rsidRPr="0069689D" w:rsidRDefault="00A958D6" w:rsidP="000F0CDB">
          <w:r w:rsidRPr="00A958D6">
            <w:rPr>
              <w:lang w:val="ru-RU" w:eastAsia="ru-RU"/>
            </w:rPr>
            <w:drawing>
              <wp:anchor distT="0" distB="0" distL="114300" distR="114300" simplePos="0" relativeHeight="251756032" behindDoc="0" locked="0" layoutInCell="1" allowOverlap="1">
                <wp:simplePos x="0" y="0"/>
                <wp:positionH relativeFrom="column">
                  <wp:posOffset>21590</wp:posOffset>
                </wp:positionH>
                <wp:positionV relativeFrom="paragraph">
                  <wp:posOffset>-4445</wp:posOffset>
                </wp:positionV>
                <wp:extent cx="1647825" cy="1095375"/>
                <wp:effectExtent l="1905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647825" cy="1095375"/>
                        </a:xfrm>
                        <a:prstGeom prst="rect">
                          <a:avLst/>
                        </a:prstGeom>
                        <a:noFill/>
                        <a:ln w="9525">
                          <a:noFill/>
                          <a:miter lim="800000"/>
                          <a:headEnd/>
                          <a:tailEnd/>
                        </a:ln>
                      </pic:spPr>
                    </pic:pic>
                  </a:graphicData>
                </a:graphic>
              </wp:anchor>
            </w:drawing>
          </w:r>
        </w:p>
      </w:tc>
      <w:tc>
        <w:tcPr>
          <w:tcW w:w="2838" w:type="dxa"/>
        </w:tcPr>
        <w:p w:rsidR="0084641C" w:rsidRDefault="0084641C" w:rsidP="00A64340">
          <w:pPr>
            <w:pStyle w:val="a3"/>
          </w:pPr>
        </w:p>
        <w:p w:rsidR="0084641C" w:rsidRDefault="0084641C" w:rsidP="00A64340"/>
        <w:p w:rsidR="0084641C" w:rsidRPr="009A0F80" w:rsidRDefault="0084641C" w:rsidP="004C6ED2">
          <w:pPr>
            <w:jc w:val="center"/>
          </w:pPr>
          <w:r>
            <w:t xml:space="preserve">                                                </w:t>
          </w:r>
        </w:p>
      </w:tc>
      <w:tc>
        <w:tcPr>
          <w:tcW w:w="2268" w:type="dxa"/>
        </w:tcPr>
        <w:p w:rsidR="0084641C" w:rsidRPr="0069689D" w:rsidRDefault="0084641C" w:rsidP="00F2752C">
          <w:pPr>
            <w:ind w:right="-249"/>
            <w:jc w:val="center"/>
          </w:pPr>
          <w:r>
            <w:rPr>
              <w:lang w:val="ru-RU" w:eastAsia="ru-RU"/>
            </w:rPr>
            <w:drawing>
              <wp:inline distT="0" distB="0" distL="0" distR="0">
                <wp:extent cx="1039865" cy="944245"/>
                <wp:effectExtent l="0" t="0" r="1905" b="0"/>
                <wp:docPr id="64" name="Изображение 64" descr="Macintosh HD:Users:gostevoj:Desktop:Снимок экрана 2016-11-20 в 00.5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ostevoj:Desktop:Снимок экрана 2016-11-20 в 00.52.29.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9865" cy="944245"/>
                        </a:xfrm>
                        <a:prstGeom prst="rect">
                          <a:avLst/>
                        </a:prstGeom>
                        <a:noFill/>
                        <a:ln>
                          <a:noFill/>
                        </a:ln>
                      </pic:spPr>
                    </pic:pic>
                  </a:graphicData>
                </a:graphic>
              </wp:inline>
            </w:drawing>
          </w:r>
        </w:p>
      </w:tc>
      <w:tc>
        <w:tcPr>
          <w:tcW w:w="1656" w:type="dxa"/>
        </w:tcPr>
        <w:p w:rsidR="0084641C" w:rsidRPr="009A0F80" w:rsidRDefault="0084641C" w:rsidP="00A64340">
          <w:pPr>
            <w:jc w:val="center"/>
          </w:pPr>
        </w:p>
      </w:tc>
      <w:tc>
        <w:tcPr>
          <w:tcW w:w="1962" w:type="dxa"/>
        </w:tcPr>
        <w:p w:rsidR="0084641C" w:rsidRPr="003E5DA3" w:rsidRDefault="0084641C" w:rsidP="00A64340">
          <w:pPr>
            <w:pStyle w:val="a3"/>
            <w:rPr>
              <w:b/>
              <w:sz w:val="16"/>
              <w:szCs w:val="18"/>
            </w:rPr>
          </w:pPr>
        </w:p>
      </w:tc>
      <w:tc>
        <w:tcPr>
          <w:tcW w:w="1962" w:type="dxa"/>
        </w:tcPr>
        <w:p w:rsidR="0084641C" w:rsidRPr="009A0F80" w:rsidRDefault="0084641C" w:rsidP="00A64340"/>
      </w:tc>
      <w:tc>
        <w:tcPr>
          <w:tcW w:w="2160" w:type="dxa"/>
        </w:tcPr>
        <w:p w:rsidR="0084641C" w:rsidRDefault="0084641C" w:rsidP="00A64340">
          <w:pPr>
            <w:pStyle w:val="a3"/>
          </w:pPr>
        </w:p>
      </w:tc>
      <w:tc>
        <w:tcPr>
          <w:tcW w:w="1260" w:type="dxa"/>
        </w:tcPr>
        <w:p w:rsidR="0084641C" w:rsidRDefault="0084641C" w:rsidP="00A64340">
          <w:pPr>
            <w:pStyle w:val="a3"/>
          </w:pPr>
        </w:p>
      </w:tc>
      <w:tc>
        <w:tcPr>
          <w:tcW w:w="4050" w:type="dxa"/>
        </w:tcPr>
        <w:p w:rsidR="0084641C" w:rsidRDefault="0084641C" w:rsidP="00A64340">
          <w:pPr>
            <w:pStyle w:val="a3"/>
          </w:pPr>
        </w:p>
      </w:tc>
      <w:tc>
        <w:tcPr>
          <w:tcW w:w="1800" w:type="dxa"/>
        </w:tcPr>
        <w:p w:rsidR="0084641C" w:rsidRPr="003E5DA3" w:rsidRDefault="0084641C" w:rsidP="00A64340">
          <w:pPr>
            <w:pStyle w:val="a3"/>
            <w:jc w:val="center"/>
            <w:rPr>
              <w:b/>
              <w:sz w:val="16"/>
              <w:szCs w:val="18"/>
            </w:rPr>
          </w:pPr>
        </w:p>
      </w:tc>
    </w:tr>
  </w:tbl>
  <w:p w:rsidR="0084641C" w:rsidRPr="001555CB" w:rsidRDefault="0084641C" w:rsidP="000F0CDB">
    <w:pPr>
      <w:pStyle w:val="a3"/>
      <w:rPr>
        <w:sz w:val="18"/>
        <w:szCs w:val="18"/>
      </w:rPr>
    </w:pPr>
    <w:r>
      <w:rPr>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3FA8"/>
    <w:multiLevelType w:val="hybridMultilevel"/>
    <w:tmpl w:val="BD1A4876"/>
    <w:lvl w:ilvl="0" w:tplc="90CEC5E6">
      <w:start w:val="1"/>
      <w:numFmt w:val="bullet"/>
      <w:lvlText w:val=""/>
      <w:lvlJc w:val="left"/>
      <w:pPr>
        <w:ind w:left="1062" w:hanging="360"/>
      </w:pPr>
      <w:rPr>
        <w:rFonts w:ascii="Wingdings" w:hAnsi="Wingdings" w:hint="default"/>
        <w:sz w:val="22"/>
        <w:szCs w:val="22"/>
        <w:vertAlign w:val="baseline"/>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nsid w:val="0AD008ED"/>
    <w:multiLevelType w:val="hybridMultilevel"/>
    <w:tmpl w:val="4FA25CD0"/>
    <w:lvl w:ilvl="0" w:tplc="90CEC5E6">
      <w:start w:val="1"/>
      <w:numFmt w:val="bullet"/>
      <w:lvlText w:val=""/>
      <w:lvlJc w:val="left"/>
      <w:pPr>
        <w:ind w:left="720" w:hanging="360"/>
      </w:pPr>
      <w:rPr>
        <w:rFonts w:ascii="Wingdings" w:hAnsi="Wingdings"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87BE7"/>
    <w:multiLevelType w:val="hybridMultilevel"/>
    <w:tmpl w:val="58B2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3029C"/>
    <w:multiLevelType w:val="hybridMultilevel"/>
    <w:tmpl w:val="656415C0"/>
    <w:lvl w:ilvl="0" w:tplc="ED36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A6947"/>
    <w:multiLevelType w:val="hybridMultilevel"/>
    <w:tmpl w:val="312815F4"/>
    <w:lvl w:ilvl="0" w:tplc="0C07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67357D"/>
    <w:multiLevelType w:val="hybridMultilevel"/>
    <w:tmpl w:val="65281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D4AD9"/>
    <w:multiLevelType w:val="hybridMultilevel"/>
    <w:tmpl w:val="0D2A6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9874A4"/>
    <w:multiLevelType w:val="hybridMultilevel"/>
    <w:tmpl w:val="F7C84D3E"/>
    <w:lvl w:ilvl="0" w:tplc="90CEC5E6">
      <w:start w:val="1"/>
      <w:numFmt w:val="bullet"/>
      <w:lvlText w:val=""/>
      <w:lvlJc w:val="left"/>
      <w:pPr>
        <w:ind w:left="972" w:hanging="360"/>
      </w:pPr>
      <w:rPr>
        <w:rFonts w:ascii="Wingdings" w:hAnsi="Wingdings" w:hint="default"/>
        <w:sz w:val="22"/>
        <w:szCs w:val="22"/>
        <w:vertAlign w:val="baseline"/>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nsid w:val="64D2063E"/>
    <w:multiLevelType w:val="hybridMultilevel"/>
    <w:tmpl w:val="EB84C4DC"/>
    <w:lvl w:ilvl="0" w:tplc="90CEC5E6">
      <w:start w:val="1"/>
      <w:numFmt w:val="bullet"/>
      <w:lvlText w:val=""/>
      <w:lvlJc w:val="left"/>
      <w:pPr>
        <w:ind w:left="720" w:hanging="360"/>
      </w:pPr>
      <w:rPr>
        <w:rFonts w:ascii="Wingdings" w:hAnsi="Wingdings"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C72403"/>
    <w:multiLevelType w:val="hybridMultilevel"/>
    <w:tmpl w:val="AE7667CE"/>
    <w:lvl w:ilvl="0" w:tplc="351CDB18">
      <w:numFmt w:val="bullet"/>
      <w:lvlText w:val="-"/>
      <w:lvlJc w:val="left"/>
      <w:pPr>
        <w:ind w:left="1069" w:hanging="360"/>
      </w:pPr>
      <w:rPr>
        <w:rFonts w:ascii="Calibri" w:eastAsiaTheme="minorHAnsi" w:hAnsi="Calibri" w:cs="Arial" w:hint="default"/>
        <w:sz w:val="24"/>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70B10902"/>
    <w:multiLevelType w:val="hybridMultilevel"/>
    <w:tmpl w:val="91480D60"/>
    <w:lvl w:ilvl="0" w:tplc="90CEC5E6">
      <w:start w:val="1"/>
      <w:numFmt w:val="bullet"/>
      <w:lvlText w:val=""/>
      <w:lvlJc w:val="left"/>
      <w:pPr>
        <w:ind w:left="720" w:hanging="360"/>
      </w:pPr>
      <w:rPr>
        <w:rFonts w:ascii="Wingdings" w:hAnsi="Wingdings"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10"/>
  </w:num>
  <w:num w:numId="6">
    <w:abstractNumId w:val="1"/>
  </w:num>
  <w:num w:numId="7">
    <w:abstractNumId w:val="0"/>
  </w:num>
  <w:num w:numId="8">
    <w:abstractNumId w:val="7"/>
  </w:num>
  <w:num w:numId="9">
    <w:abstractNumId w:val="8"/>
  </w:num>
  <w:num w:numId="10">
    <w:abstractNumId w:val="9"/>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IzMDI3NDGwMDIzMTNW0lEKTi0uzszPAykwrgUAB2+ebiwAAAA="/>
  </w:docVars>
  <w:rsids>
    <w:rsidRoot w:val="007E259C"/>
    <w:rsid w:val="00004BB0"/>
    <w:rsid w:val="00004EF9"/>
    <w:rsid w:val="000118DA"/>
    <w:rsid w:val="00014F31"/>
    <w:rsid w:val="00023E94"/>
    <w:rsid w:val="00024C56"/>
    <w:rsid w:val="00031C6A"/>
    <w:rsid w:val="00035705"/>
    <w:rsid w:val="00036255"/>
    <w:rsid w:val="00037CDB"/>
    <w:rsid w:val="000438E4"/>
    <w:rsid w:val="00046479"/>
    <w:rsid w:val="00087D8C"/>
    <w:rsid w:val="00093934"/>
    <w:rsid w:val="00094C0A"/>
    <w:rsid w:val="000A0A76"/>
    <w:rsid w:val="000A42DE"/>
    <w:rsid w:val="000A52CF"/>
    <w:rsid w:val="000A6FB0"/>
    <w:rsid w:val="000B5500"/>
    <w:rsid w:val="000C22AD"/>
    <w:rsid w:val="000C5F97"/>
    <w:rsid w:val="000C7094"/>
    <w:rsid w:val="000C7C80"/>
    <w:rsid w:val="000D08BD"/>
    <w:rsid w:val="000D396E"/>
    <w:rsid w:val="000E37E2"/>
    <w:rsid w:val="000F0C0A"/>
    <w:rsid w:val="000F0CDB"/>
    <w:rsid w:val="000F2EA4"/>
    <w:rsid w:val="001202BA"/>
    <w:rsid w:val="00124D7B"/>
    <w:rsid w:val="00125FD9"/>
    <w:rsid w:val="00126C3F"/>
    <w:rsid w:val="00142CB2"/>
    <w:rsid w:val="00145166"/>
    <w:rsid w:val="00147085"/>
    <w:rsid w:val="00147F59"/>
    <w:rsid w:val="00150F26"/>
    <w:rsid w:val="001555CB"/>
    <w:rsid w:val="0016335B"/>
    <w:rsid w:val="00163645"/>
    <w:rsid w:val="00167313"/>
    <w:rsid w:val="00175A11"/>
    <w:rsid w:val="00175FEE"/>
    <w:rsid w:val="0018472B"/>
    <w:rsid w:val="001A0EA2"/>
    <w:rsid w:val="001B69C8"/>
    <w:rsid w:val="001B7550"/>
    <w:rsid w:val="001B7862"/>
    <w:rsid w:val="001D14E3"/>
    <w:rsid w:val="001D29C5"/>
    <w:rsid w:val="001E235B"/>
    <w:rsid w:val="001F7995"/>
    <w:rsid w:val="002027B8"/>
    <w:rsid w:val="00204BF7"/>
    <w:rsid w:val="0020704A"/>
    <w:rsid w:val="00214D07"/>
    <w:rsid w:val="0021763D"/>
    <w:rsid w:val="002236F5"/>
    <w:rsid w:val="00224963"/>
    <w:rsid w:val="00226398"/>
    <w:rsid w:val="0023115C"/>
    <w:rsid w:val="002344C6"/>
    <w:rsid w:val="00235CE2"/>
    <w:rsid w:val="00240D54"/>
    <w:rsid w:val="00252650"/>
    <w:rsid w:val="00260A33"/>
    <w:rsid w:val="00282135"/>
    <w:rsid w:val="002832C9"/>
    <w:rsid w:val="00292444"/>
    <w:rsid w:val="002A5512"/>
    <w:rsid w:val="002A58B1"/>
    <w:rsid w:val="002A6E97"/>
    <w:rsid w:val="002B3184"/>
    <w:rsid w:val="002B3652"/>
    <w:rsid w:val="002B3FBA"/>
    <w:rsid w:val="002B6C90"/>
    <w:rsid w:val="002C3AFD"/>
    <w:rsid w:val="002E7CDE"/>
    <w:rsid w:val="002F2CCB"/>
    <w:rsid w:val="00303C50"/>
    <w:rsid w:val="003046E1"/>
    <w:rsid w:val="00305649"/>
    <w:rsid w:val="00305CAF"/>
    <w:rsid w:val="00306E83"/>
    <w:rsid w:val="00310A22"/>
    <w:rsid w:val="00312047"/>
    <w:rsid w:val="00324951"/>
    <w:rsid w:val="00326B91"/>
    <w:rsid w:val="00334560"/>
    <w:rsid w:val="00342898"/>
    <w:rsid w:val="003439D3"/>
    <w:rsid w:val="00345626"/>
    <w:rsid w:val="00351176"/>
    <w:rsid w:val="003564B2"/>
    <w:rsid w:val="00364740"/>
    <w:rsid w:val="00370F96"/>
    <w:rsid w:val="003754CC"/>
    <w:rsid w:val="003758D1"/>
    <w:rsid w:val="00376D08"/>
    <w:rsid w:val="003A09A0"/>
    <w:rsid w:val="003B0D32"/>
    <w:rsid w:val="003B0DEE"/>
    <w:rsid w:val="003B49E4"/>
    <w:rsid w:val="003B68D3"/>
    <w:rsid w:val="003C6006"/>
    <w:rsid w:val="003D26E6"/>
    <w:rsid w:val="003D7C8F"/>
    <w:rsid w:val="003E1B1B"/>
    <w:rsid w:val="003E5DA3"/>
    <w:rsid w:val="00400724"/>
    <w:rsid w:val="00403F7B"/>
    <w:rsid w:val="004219C2"/>
    <w:rsid w:val="00422BD9"/>
    <w:rsid w:val="00424D59"/>
    <w:rsid w:val="00425DC7"/>
    <w:rsid w:val="004344D6"/>
    <w:rsid w:val="004431D8"/>
    <w:rsid w:val="00443936"/>
    <w:rsid w:val="00450371"/>
    <w:rsid w:val="00467F0D"/>
    <w:rsid w:val="0048262E"/>
    <w:rsid w:val="0048425C"/>
    <w:rsid w:val="00490362"/>
    <w:rsid w:val="004A06F6"/>
    <w:rsid w:val="004A7B5A"/>
    <w:rsid w:val="004C2D2A"/>
    <w:rsid w:val="004C6ED2"/>
    <w:rsid w:val="004D0585"/>
    <w:rsid w:val="004D0C00"/>
    <w:rsid w:val="004D3F55"/>
    <w:rsid w:val="004D5A2D"/>
    <w:rsid w:val="004D5B3E"/>
    <w:rsid w:val="004E6841"/>
    <w:rsid w:val="004F6ED1"/>
    <w:rsid w:val="00502328"/>
    <w:rsid w:val="00511A7A"/>
    <w:rsid w:val="00513A50"/>
    <w:rsid w:val="0051479C"/>
    <w:rsid w:val="00517844"/>
    <w:rsid w:val="00520767"/>
    <w:rsid w:val="00526FE9"/>
    <w:rsid w:val="005275EB"/>
    <w:rsid w:val="005330EF"/>
    <w:rsid w:val="005334F3"/>
    <w:rsid w:val="0053397A"/>
    <w:rsid w:val="00534FD3"/>
    <w:rsid w:val="00536B3C"/>
    <w:rsid w:val="00537EF3"/>
    <w:rsid w:val="00546F65"/>
    <w:rsid w:val="005506C1"/>
    <w:rsid w:val="00557C31"/>
    <w:rsid w:val="00574482"/>
    <w:rsid w:val="00577DED"/>
    <w:rsid w:val="00584996"/>
    <w:rsid w:val="00585EE8"/>
    <w:rsid w:val="00585F3C"/>
    <w:rsid w:val="005961B0"/>
    <w:rsid w:val="005A3F1C"/>
    <w:rsid w:val="005A7C13"/>
    <w:rsid w:val="005B05E1"/>
    <w:rsid w:val="005B08A1"/>
    <w:rsid w:val="005B4ED0"/>
    <w:rsid w:val="005C0E85"/>
    <w:rsid w:val="005C5851"/>
    <w:rsid w:val="005D2D35"/>
    <w:rsid w:val="005D2DA7"/>
    <w:rsid w:val="005F21F4"/>
    <w:rsid w:val="005F2EBC"/>
    <w:rsid w:val="005F6D54"/>
    <w:rsid w:val="006010ED"/>
    <w:rsid w:val="0061359D"/>
    <w:rsid w:val="00620A68"/>
    <w:rsid w:val="00623022"/>
    <w:rsid w:val="0062354A"/>
    <w:rsid w:val="006242F5"/>
    <w:rsid w:val="00634AFE"/>
    <w:rsid w:val="00657B88"/>
    <w:rsid w:val="00672A7D"/>
    <w:rsid w:val="00674E57"/>
    <w:rsid w:val="0067714C"/>
    <w:rsid w:val="0067790F"/>
    <w:rsid w:val="006836A2"/>
    <w:rsid w:val="00691C85"/>
    <w:rsid w:val="006933DF"/>
    <w:rsid w:val="006942C7"/>
    <w:rsid w:val="0069689D"/>
    <w:rsid w:val="006A758C"/>
    <w:rsid w:val="006C6106"/>
    <w:rsid w:val="006D1AA7"/>
    <w:rsid w:val="006D71AD"/>
    <w:rsid w:val="006E44BD"/>
    <w:rsid w:val="006E5F9F"/>
    <w:rsid w:val="006F0484"/>
    <w:rsid w:val="006F09E0"/>
    <w:rsid w:val="007014EA"/>
    <w:rsid w:val="00702EE1"/>
    <w:rsid w:val="0071518A"/>
    <w:rsid w:val="00723AE7"/>
    <w:rsid w:val="007261C4"/>
    <w:rsid w:val="00730885"/>
    <w:rsid w:val="00733765"/>
    <w:rsid w:val="007338BD"/>
    <w:rsid w:val="00734315"/>
    <w:rsid w:val="007416EB"/>
    <w:rsid w:val="00747925"/>
    <w:rsid w:val="00750A88"/>
    <w:rsid w:val="00755C44"/>
    <w:rsid w:val="00763804"/>
    <w:rsid w:val="00770164"/>
    <w:rsid w:val="0078733F"/>
    <w:rsid w:val="00797AA9"/>
    <w:rsid w:val="007A613B"/>
    <w:rsid w:val="007B2DB1"/>
    <w:rsid w:val="007B624C"/>
    <w:rsid w:val="007B78E7"/>
    <w:rsid w:val="007C1488"/>
    <w:rsid w:val="007C7541"/>
    <w:rsid w:val="007D2AB6"/>
    <w:rsid w:val="007D34DE"/>
    <w:rsid w:val="007D5CB1"/>
    <w:rsid w:val="007E259C"/>
    <w:rsid w:val="007F07F6"/>
    <w:rsid w:val="007F2373"/>
    <w:rsid w:val="007F4518"/>
    <w:rsid w:val="007F54E1"/>
    <w:rsid w:val="007F740F"/>
    <w:rsid w:val="0080187A"/>
    <w:rsid w:val="00803E36"/>
    <w:rsid w:val="00804268"/>
    <w:rsid w:val="00822FF4"/>
    <w:rsid w:val="008278F3"/>
    <w:rsid w:val="008306E8"/>
    <w:rsid w:val="0084641C"/>
    <w:rsid w:val="00847197"/>
    <w:rsid w:val="00861CF6"/>
    <w:rsid w:val="0086791E"/>
    <w:rsid w:val="008747F7"/>
    <w:rsid w:val="00877163"/>
    <w:rsid w:val="008813A7"/>
    <w:rsid w:val="00885437"/>
    <w:rsid w:val="008923CD"/>
    <w:rsid w:val="008944CA"/>
    <w:rsid w:val="008953BA"/>
    <w:rsid w:val="008A6AB3"/>
    <w:rsid w:val="008B18FD"/>
    <w:rsid w:val="008C32D3"/>
    <w:rsid w:val="008C5857"/>
    <w:rsid w:val="008C695B"/>
    <w:rsid w:val="008C7D7B"/>
    <w:rsid w:val="008D3F00"/>
    <w:rsid w:val="008D4C59"/>
    <w:rsid w:val="008E1C08"/>
    <w:rsid w:val="008E2728"/>
    <w:rsid w:val="008E6A9B"/>
    <w:rsid w:val="008E6EED"/>
    <w:rsid w:val="008F1266"/>
    <w:rsid w:val="008F35C2"/>
    <w:rsid w:val="008F6E80"/>
    <w:rsid w:val="009034BA"/>
    <w:rsid w:val="00903A49"/>
    <w:rsid w:val="0092016E"/>
    <w:rsid w:val="00920C1D"/>
    <w:rsid w:val="00924AE3"/>
    <w:rsid w:val="009250D8"/>
    <w:rsid w:val="009300ED"/>
    <w:rsid w:val="00936DB0"/>
    <w:rsid w:val="0094746E"/>
    <w:rsid w:val="0095781B"/>
    <w:rsid w:val="0096088B"/>
    <w:rsid w:val="00974084"/>
    <w:rsid w:val="00975725"/>
    <w:rsid w:val="00990432"/>
    <w:rsid w:val="0099100B"/>
    <w:rsid w:val="0099188B"/>
    <w:rsid w:val="00992512"/>
    <w:rsid w:val="009973C6"/>
    <w:rsid w:val="009A0F80"/>
    <w:rsid w:val="009A66C7"/>
    <w:rsid w:val="009B3353"/>
    <w:rsid w:val="009B6D18"/>
    <w:rsid w:val="009B701E"/>
    <w:rsid w:val="009C257E"/>
    <w:rsid w:val="009C494F"/>
    <w:rsid w:val="009C7438"/>
    <w:rsid w:val="009D2411"/>
    <w:rsid w:val="009D4760"/>
    <w:rsid w:val="009D7DD2"/>
    <w:rsid w:val="009E7B2B"/>
    <w:rsid w:val="00A01776"/>
    <w:rsid w:val="00A1057F"/>
    <w:rsid w:val="00A16A36"/>
    <w:rsid w:val="00A21087"/>
    <w:rsid w:val="00A257A4"/>
    <w:rsid w:val="00A30607"/>
    <w:rsid w:val="00A40D99"/>
    <w:rsid w:val="00A548BC"/>
    <w:rsid w:val="00A568D6"/>
    <w:rsid w:val="00A64340"/>
    <w:rsid w:val="00A73ED0"/>
    <w:rsid w:val="00A80505"/>
    <w:rsid w:val="00A84411"/>
    <w:rsid w:val="00A862DC"/>
    <w:rsid w:val="00A958D6"/>
    <w:rsid w:val="00AA5500"/>
    <w:rsid w:val="00AA6C59"/>
    <w:rsid w:val="00AD4A6C"/>
    <w:rsid w:val="00AD4E8D"/>
    <w:rsid w:val="00AD699E"/>
    <w:rsid w:val="00AE23BE"/>
    <w:rsid w:val="00AE5AAB"/>
    <w:rsid w:val="00AE5CFA"/>
    <w:rsid w:val="00AE607F"/>
    <w:rsid w:val="00B01722"/>
    <w:rsid w:val="00B05585"/>
    <w:rsid w:val="00B05BCA"/>
    <w:rsid w:val="00B11C0D"/>
    <w:rsid w:val="00B13CA7"/>
    <w:rsid w:val="00B15120"/>
    <w:rsid w:val="00B15622"/>
    <w:rsid w:val="00B1606C"/>
    <w:rsid w:val="00B17ED0"/>
    <w:rsid w:val="00B2373D"/>
    <w:rsid w:val="00B26A8A"/>
    <w:rsid w:val="00B4549D"/>
    <w:rsid w:val="00B76564"/>
    <w:rsid w:val="00B76995"/>
    <w:rsid w:val="00B876C8"/>
    <w:rsid w:val="00B979CA"/>
    <w:rsid w:val="00B97D72"/>
    <w:rsid w:val="00BA70BC"/>
    <w:rsid w:val="00BB01E0"/>
    <w:rsid w:val="00BB126B"/>
    <w:rsid w:val="00BC7657"/>
    <w:rsid w:val="00BC7EFA"/>
    <w:rsid w:val="00BD016B"/>
    <w:rsid w:val="00BD12EC"/>
    <w:rsid w:val="00BD5F06"/>
    <w:rsid w:val="00BF0032"/>
    <w:rsid w:val="00BF6AAD"/>
    <w:rsid w:val="00C02ACC"/>
    <w:rsid w:val="00C0323B"/>
    <w:rsid w:val="00C03604"/>
    <w:rsid w:val="00C05552"/>
    <w:rsid w:val="00C06C46"/>
    <w:rsid w:val="00C06D82"/>
    <w:rsid w:val="00C11A6E"/>
    <w:rsid w:val="00C24FB2"/>
    <w:rsid w:val="00C3233A"/>
    <w:rsid w:val="00C46942"/>
    <w:rsid w:val="00C50D05"/>
    <w:rsid w:val="00C5376F"/>
    <w:rsid w:val="00C6658B"/>
    <w:rsid w:val="00C66D81"/>
    <w:rsid w:val="00C677D1"/>
    <w:rsid w:val="00C67A69"/>
    <w:rsid w:val="00C7127C"/>
    <w:rsid w:val="00C82AE8"/>
    <w:rsid w:val="00C8306B"/>
    <w:rsid w:val="00C84524"/>
    <w:rsid w:val="00C86765"/>
    <w:rsid w:val="00C97603"/>
    <w:rsid w:val="00CB0F2C"/>
    <w:rsid w:val="00CC060E"/>
    <w:rsid w:val="00CC1272"/>
    <w:rsid w:val="00CC5E11"/>
    <w:rsid w:val="00CC7318"/>
    <w:rsid w:val="00CD2FB0"/>
    <w:rsid w:val="00CD410A"/>
    <w:rsid w:val="00CF022F"/>
    <w:rsid w:val="00CF11A7"/>
    <w:rsid w:val="00CF17C1"/>
    <w:rsid w:val="00CF2C65"/>
    <w:rsid w:val="00CF3B4A"/>
    <w:rsid w:val="00CF4FF0"/>
    <w:rsid w:val="00D00DA6"/>
    <w:rsid w:val="00D16697"/>
    <w:rsid w:val="00D2104E"/>
    <w:rsid w:val="00D22587"/>
    <w:rsid w:val="00D2330C"/>
    <w:rsid w:val="00D2436A"/>
    <w:rsid w:val="00D36590"/>
    <w:rsid w:val="00D37540"/>
    <w:rsid w:val="00D41711"/>
    <w:rsid w:val="00D42E5C"/>
    <w:rsid w:val="00D44384"/>
    <w:rsid w:val="00D449E6"/>
    <w:rsid w:val="00D457F9"/>
    <w:rsid w:val="00D462A7"/>
    <w:rsid w:val="00D505A1"/>
    <w:rsid w:val="00D55257"/>
    <w:rsid w:val="00D560BC"/>
    <w:rsid w:val="00D6065A"/>
    <w:rsid w:val="00D63A62"/>
    <w:rsid w:val="00D670E1"/>
    <w:rsid w:val="00D723DB"/>
    <w:rsid w:val="00D7704F"/>
    <w:rsid w:val="00D77537"/>
    <w:rsid w:val="00D829F7"/>
    <w:rsid w:val="00D85844"/>
    <w:rsid w:val="00D911C9"/>
    <w:rsid w:val="00DA03B5"/>
    <w:rsid w:val="00DA5767"/>
    <w:rsid w:val="00DB0D9A"/>
    <w:rsid w:val="00DC12D4"/>
    <w:rsid w:val="00DD0631"/>
    <w:rsid w:val="00DD3CAA"/>
    <w:rsid w:val="00DD3D55"/>
    <w:rsid w:val="00DE08E6"/>
    <w:rsid w:val="00DE363E"/>
    <w:rsid w:val="00DE4BFD"/>
    <w:rsid w:val="00DF1716"/>
    <w:rsid w:val="00DF2A81"/>
    <w:rsid w:val="00DF5FC6"/>
    <w:rsid w:val="00DF6CBE"/>
    <w:rsid w:val="00E019BF"/>
    <w:rsid w:val="00E05274"/>
    <w:rsid w:val="00E1156E"/>
    <w:rsid w:val="00E11FC2"/>
    <w:rsid w:val="00E420B9"/>
    <w:rsid w:val="00E45044"/>
    <w:rsid w:val="00E452B0"/>
    <w:rsid w:val="00E52850"/>
    <w:rsid w:val="00E544E3"/>
    <w:rsid w:val="00E709EE"/>
    <w:rsid w:val="00E760BB"/>
    <w:rsid w:val="00E77596"/>
    <w:rsid w:val="00E777DE"/>
    <w:rsid w:val="00E8089A"/>
    <w:rsid w:val="00E872E1"/>
    <w:rsid w:val="00E931D9"/>
    <w:rsid w:val="00E93794"/>
    <w:rsid w:val="00E94047"/>
    <w:rsid w:val="00E9797A"/>
    <w:rsid w:val="00EA428F"/>
    <w:rsid w:val="00EA4B10"/>
    <w:rsid w:val="00EA601C"/>
    <w:rsid w:val="00EA640E"/>
    <w:rsid w:val="00EA703A"/>
    <w:rsid w:val="00EB0D1C"/>
    <w:rsid w:val="00EC140D"/>
    <w:rsid w:val="00EC378B"/>
    <w:rsid w:val="00ED44ED"/>
    <w:rsid w:val="00ED5DC1"/>
    <w:rsid w:val="00ED625A"/>
    <w:rsid w:val="00EE0994"/>
    <w:rsid w:val="00EE198A"/>
    <w:rsid w:val="00EE59C0"/>
    <w:rsid w:val="00EE73E6"/>
    <w:rsid w:val="00F040B4"/>
    <w:rsid w:val="00F10402"/>
    <w:rsid w:val="00F11A37"/>
    <w:rsid w:val="00F11DE9"/>
    <w:rsid w:val="00F1508E"/>
    <w:rsid w:val="00F21544"/>
    <w:rsid w:val="00F222EC"/>
    <w:rsid w:val="00F2752C"/>
    <w:rsid w:val="00F302AB"/>
    <w:rsid w:val="00F401C6"/>
    <w:rsid w:val="00F4233A"/>
    <w:rsid w:val="00F44299"/>
    <w:rsid w:val="00F46A2D"/>
    <w:rsid w:val="00F5300D"/>
    <w:rsid w:val="00F5475D"/>
    <w:rsid w:val="00F54D85"/>
    <w:rsid w:val="00F56991"/>
    <w:rsid w:val="00F5774D"/>
    <w:rsid w:val="00F64421"/>
    <w:rsid w:val="00F9310F"/>
    <w:rsid w:val="00F93119"/>
    <w:rsid w:val="00F9778F"/>
    <w:rsid w:val="00FC27C5"/>
    <w:rsid w:val="00FD2699"/>
    <w:rsid w:val="00FE25DE"/>
    <w:rsid w:val="00FE54FA"/>
    <w:rsid w:val="00FE6623"/>
    <w:rsid w:val="00FF6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59C"/>
    <w:rPr>
      <w:noProof/>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59C"/>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7E259C"/>
  </w:style>
  <w:style w:type="paragraph" w:styleId="a5">
    <w:name w:val="footer"/>
    <w:basedOn w:val="a"/>
    <w:link w:val="a6"/>
    <w:uiPriority w:val="99"/>
    <w:unhideWhenUsed/>
    <w:rsid w:val="007E259C"/>
    <w:pPr>
      <w:tabs>
        <w:tab w:val="center" w:pos="4536"/>
        <w:tab w:val="right" w:pos="9072"/>
      </w:tabs>
      <w:spacing w:after="0" w:line="240" w:lineRule="auto"/>
    </w:pPr>
  </w:style>
  <w:style w:type="character" w:customStyle="1" w:styleId="a6">
    <w:name w:val="Нижний колонтитул Знак"/>
    <w:basedOn w:val="a0"/>
    <w:link w:val="a5"/>
    <w:uiPriority w:val="99"/>
    <w:rsid w:val="007E259C"/>
  </w:style>
  <w:style w:type="table" w:styleId="a7">
    <w:name w:val="Table Grid"/>
    <w:basedOn w:val="a1"/>
    <w:uiPriority w:val="39"/>
    <w:rsid w:val="007E2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Bullet Points,Liste Paragraf,Listenabsatz1,Llista Nivell1,Lista de nivel 1,Paragraphe de liste PBLH,Normal bullet 2,Graph &amp; Table tite,Table of contents numbered,Bullet list"/>
    <w:basedOn w:val="a"/>
    <w:link w:val="a9"/>
    <w:uiPriority w:val="34"/>
    <w:qFormat/>
    <w:rsid w:val="007E259C"/>
    <w:pPr>
      <w:spacing w:after="200" w:line="276" w:lineRule="auto"/>
      <w:ind w:left="720"/>
      <w:contextualSpacing/>
    </w:pPr>
    <w:rPr>
      <w:rFonts w:ascii="Calibri" w:eastAsia="Calibri" w:hAnsi="Calibri" w:cs="Times New Roman"/>
      <w:noProof w:val="0"/>
      <w:lang w:val="ru-RU"/>
    </w:rPr>
  </w:style>
  <w:style w:type="character" w:customStyle="1" w:styleId="apple-converted-space">
    <w:name w:val="apple-converted-space"/>
    <w:basedOn w:val="a0"/>
    <w:rsid w:val="007E259C"/>
  </w:style>
  <w:style w:type="character" w:styleId="aa">
    <w:name w:val="Hyperlink"/>
    <w:basedOn w:val="a0"/>
    <w:uiPriority w:val="99"/>
    <w:unhideWhenUsed/>
    <w:rsid w:val="007E259C"/>
    <w:rPr>
      <w:color w:val="EE7B08" w:themeColor="hyperlink"/>
      <w:u w:val="single"/>
    </w:rPr>
  </w:style>
  <w:style w:type="paragraph" w:styleId="ab">
    <w:name w:val="Balloon Text"/>
    <w:basedOn w:val="a"/>
    <w:link w:val="ac"/>
    <w:uiPriority w:val="99"/>
    <w:semiHidden/>
    <w:unhideWhenUsed/>
    <w:rsid w:val="00C24F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24FB2"/>
    <w:rPr>
      <w:rFonts w:ascii="Tahoma" w:hAnsi="Tahoma" w:cs="Tahoma"/>
      <w:noProof/>
      <w:sz w:val="16"/>
      <w:szCs w:val="16"/>
      <w:lang w:val="en-US"/>
    </w:rPr>
  </w:style>
  <w:style w:type="character" w:styleId="ad">
    <w:name w:val="FollowedHyperlink"/>
    <w:basedOn w:val="a0"/>
    <w:uiPriority w:val="99"/>
    <w:semiHidden/>
    <w:unhideWhenUsed/>
    <w:rsid w:val="005275EB"/>
    <w:rPr>
      <w:color w:val="977B2D" w:themeColor="followedHyperlink"/>
      <w:u w:val="single"/>
    </w:rPr>
  </w:style>
  <w:style w:type="character" w:styleId="ae">
    <w:name w:val="Emphasis"/>
    <w:basedOn w:val="a0"/>
    <w:uiPriority w:val="20"/>
    <w:qFormat/>
    <w:rsid w:val="00B4549D"/>
    <w:rPr>
      <w:i/>
      <w:iCs/>
    </w:rPr>
  </w:style>
  <w:style w:type="paragraph" w:customStyle="1" w:styleId="DecimalAligned">
    <w:name w:val="Decimal Aligned"/>
    <w:basedOn w:val="a"/>
    <w:uiPriority w:val="40"/>
    <w:qFormat/>
    <w:rsid w:val="004431D8"/>
    <w:pPr>
      <w:tabs>
        <w:tab w:val="decimal" w:pos="360"/>
      </w:tabs>
      <w:spacing w:after="200" w:line="276" w:lineRule="auto"/>
    </w:pPr>
    <w:rPr>
      <w:rFonts w:eastAsiaTheme="minorEastAsia" w:cs="Times New Roman"/>
      <w:noProof w:val="0"/>
    </w:rPr>
  </w:style>
  <w:style w:type="paragraph" w:styleId="af">
    <w:name w:val="footnote text"/>
    <w:basedOn w:val="a"/>
    <w:link w:val="af0"/>
    <w:uiPriority w:val="99"/>
    <w:unhideWhenUsed/>
    <w:rsid w:val="004431D8"/>
    <w:pPr>
      <w:spacing w:after="0" w:line="240" w:lineRule="auto"/>
    </w:pPr>
    <w:rPr>
      <w:rFonts w:eastAsiaTheme="minorEastAsia" w:cs="Times New Roman"/>
      <w:noProof w:val="0"/>
      <w:sz w:val="20"/>
      <w:szCs w:val="20"/>
    </w:rPr>
  </w:style>
  <w:style w:type="character" w:customStyle="1" w:styleId="af0">
    <w:name w:val="Текст сноски Знак"/>
    <w:basedOn w:val="a0"/>
    <w:link w:val="af"/>
    <w:uiPriority w:val="99"/>
    <w:rsid w:val="004431D8"/>
    <w:rPr>
      <w:rFonts w:eastAsiaTheme="minorEastAsia" w:cs="Times New Roman"/>
      <w:sz w:val="20"/>
      <w:szCs w:val="20"/>
      <w:lang w:val="en-US"/>
    </w:rPr>
  </w:style>
  <w:style w:type="character" w:styleId="af1">
    <w:name w:val="Subtle Emphasis"/>
    <w:basedOn w:val="a0"/>
    <w:uiPriority w:val="19"/>
    <w:qFormat/>
    <w:rsid w:val="004431D8"/>
    <w:rPr>
      <w:i/>
      <w:iCs/>
    </w:rPr>
  </w:style>
  <w:style w:type="table" w:styleId="2-5">
    <w:name w:val="Medium Shading 2 Accent 5"/>
    <w:basedOn w:val="a1"/>
    <w:uiPriority w:val="64"/>
    <w:rsid w:val="004431D8"/>
    <w:pPr>
      <w:spacing w:after="0" w:line="240" w:lineRule="auto"/>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B3C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B3CF" w:themeFill="accent5"/>
      </w:tcPr>
    </w:tblStylePr>
    <w:tblStylePr w:type="lastCol">
      <w:rPr>
        <w:b/>
        <w:bCs/>
        <w:color w:val="FFFFFF" w:themeColor="background1"/>
      </w:rPr>
      <w:tblPr/>
      <w:tcPr>
        <w:tcBorders>
          <w:left w:val="nil"/>
          <w:right w:val="nil"/>
          <w:insideH w:val="nil"/>
          <w:insideV w:val="nil"/>
        </w:tcBorders>
        <w:shd w:val="clear" w:color="auto" w:fill="4EB3C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itternetztabelle2Akzent31">
    <w:name w:val="Gitternetztabelle 2 – Akzent 31"/>
    <w:basedOn w:val="a1"/>
    <w:uiPriority w:val="47"/>
    <w:rsid w:val="004431D8"/>
    <w:pPr>
      <w:spacing w:after="0" w:line="240" w:lineRule="auto"/>
    </w:pPr>
    <w:tblPr>
      <w:tblStyleRowBandSize w:val="1"/>
      <w:tblStyleColBandSize w:val="1"/>
      <w:tblInd w:w="0" w:type="dxa"/>
      <w:tblBorders>
        <w:top w:val="single" w:sz="2" w:space="0" w:color="7CD4A8" w:themeColor="accent3" w:themeTint="99"/>
        <w:bottom w:val="single" w:sz="2" w:space="0" w:color="7CD4A8" w:themeColor="accent3" w:themeTint="99"/>
        <w:insideH w:val="single" w:sz="2" w:space="0" w:color="7CD4A8" w:themeColor="accent3" w:themeTint="99"/>
        <w:insideV w:val="single" w:sz="2" w:space="0" w:color="7CD4A8" w:themeColor="accent3" w:themeTint="99"/>
      </w:tblBorders>
      <w:tblCellMar>
        <w:top w:w="0" w:type="dxa"/>
        <w:left w:w="108" w:type="dxa"/>
        <w:bottom w:w="0" w:type="dxa"/>
        <w:right w:w="108" w:type="dxa"/>
      </w:tblCellMar>
    </w:tblPr>
    <w:tblStylePr w:type="firstRow">
      <w:rPr>
        <w:b/>
        <w:bCs/>
      </w:rPr>
      <w:tblPr/>
      <w:tcPr>
        <w:tcBorders>
          <w:top w:val="nil"/>
          <w:bottom w:val="single" w:sz="12" w:space="0" w:color="7CD4A8" w:themeColor="accent3" w:themeTint="99"/>
          <w:insideH w:val="nil"/>
          <w:insideV w:val="nil"/>
        </w:tcBorders>
        <w:shd w:val="clear" w:color="auto" w:fill="FFFFFF" w:themeFill="background1"/>
      </w:tcPr>
    </w:tblStylePr>
    <w:tblStylePr w:type="lastRow">
      <w:rPr>
        <w:b/>
        <w:bCs/>
      </w:rPr>
      <w:tblPr/>
      <w:tcPr>
        <w:tcBorders>
          <w:top w:val="double" w:sz="2" w:space="0" w:color="7CD4A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customStyle="1" w:styleId="Gitternetztabelle4Akzent51">
    <w:name w:val="Gitternetztabelle 4 – Akzent 51"/>
    <w:basedOn w:val="a1"/>
    <w:uiPriority w:val="49"/>
    <w:rsid w:val="004431D8"/>
    <w:pPr>
      <w:spacing w:after="0" w:line="240" w:lineRule="auto"/>
    </w:pPr>
    <w:tblPr>
      <w:tblStyleRowBandSize w:val="1"/>
      <w:tblStyleColBandSize w:val="1"/>
      <w:tblInd w:w="0" w:type="dxa"/>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Gitternetztabelle4Akzent61">
    <w:name w:val="Gitternetztabelle 4 – Akzent 61"/>
    <w:basedOn w:val="a1"/>
    <w:uiPriority w:val="49"/>
    <w:rsid w:val="000C7094"/>
    <w:pPr>
      <w:spacing w:after="0" w:line="240" w:lineRule="auto"/>
    </w:pPr>
    <w:tblPr>
      <w:tblStyleRowBandSize w:val="1"/>
      <w:tblStyleColBandSize w:val="1"/>
      <w:tblInd w:w="0" w:type="dxa"/>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insideV w:val="nil"/>
        </w:tcBorders>
        <w:shd w:val="clear" w:color="auto" w:fill="51C3F9" w:themeFill="accent6"/>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paragraph" w:styleId="af2">
    <w:name w:val="No Spacing"/>
    <w:uiPriority w:val="1"/>
    <w:qFormat/>
    <w:rsid w:val="000C7094"/>
    <w:pPr>
      <w:spacing w:after="0" w:line="240" w:lineRule="auto"/>
    </w:pPr>
    <w:rPr>
      <w:noProof/>
      <w:lang w:val="en-US"/>
    </w:rPr>
  </w:style>
  <w:style w:type="character" w:customStyle="1" w:styleId="a9">
    <w:name w:val="Абзац списка Знак"/>
    <w:aliases w:val="Bullet Points Знак,Liste Paragraf Знак,Listenabsatz1 Знак,Llista Nivell1 Знак,Lista de nivel 1 Знак,Paragraphe de liste PBLH Знак,Normal bullet 2 Знак,Graph &amp; Table tite Знак,Table of contents numbered Знак,Bullet list Знак"/>
    <w:link w:val="a8"/>
    <w:uiPriority w:val="34"/>
    <w:locked/>
    <w:rsid w:val="00FD2699"/>
    <w:rPr>
      <w:rFonts w:ascii="Calibri" w:eastAsia="Calibri" w:hAnsi="Calibri" w:cs="Times New Roman"/>
      <w:lang w:val="ru-RU"/>
    </w:rPr>
  </w:style>
  <w:style w:type="table" w:customStyle="1" w:styleId="Gitternetztabelle2Akzent11">
    <w:name w:val="Gitternetztabelle 2 – Akzent 11"/>
    <w:basedOn w:val="a1"/>
    <w:uiPriority w:val="47"/>
    <w:rsid w:val="00FD2699"/>
    <w:pPr>
      <w:spacing w:after="0" w:line="240" w:lineRule="auto"/>
    </w:pPr>
    <w:rPr>
      <w:lang w:val="ru-RU"/>
    </w:rPr>
    <w:tblPr>
      <w:tblStyleRowBandSize w:val="1"/>
      <w:tblStyleColBandSize w:val="1"/>
      <w:tblInd w:w="0" w:type="dxa"/>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CellMar>
        <w:top w:w="0" w:type="dxa"/>
        <w:left w:w="108" w:type="dxa"/>
        <w:bottom w:w="0" w:type="dxa"/>
        <w:right w:w="108" w:type="dxa"/>
      </w:tblCellMar>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customStyle="1" w:styleId="Gitternetztabelle2Akzent61">
    <w:name w:val="Gitternetztabelle 2 – Akzent 61"/>
    <w:basedOn w:val="a1"/>
    <w:uiPriority w:val="47"/>
    <w:rsid w:val="00FD2699"/>
    <w:pPr>
      <w:spacing w:after="0" w:line="240" w:lineRule="auto"/>
    </w:pPr>
    <w:tblPr>
      <w:tblStyleRowBandSize w:val="1"/>
      <w:tblStyleColBandSize w:val="1"/>
      <w:tblInd w:w="0" w:type="dxa"/>
      <w:tblBorders>
        <w:top w:val="single" w:sz="2" w:space="0" w:color="96DBFB" w:themeColor="accent6" w:themeTint="99"/>
        <w:bottom w:val="single" w:sz="2" w:space="0" w:color="96DBFB" w:themeColor="accent6" w:themeTint="99"/>
        <w:insideH w:val="single" w:sz="2" w:space="0" w:color="96DBFB" w:themeColor="accent6" w:themeTint="99"/>
        <w:insideV w:val="single" w:sz="2" w:space="0" w:color="96DBFB" w:themeColor="accent6" w:themeTint="99"/>
      </w:tblBorders>
      <w:tblCellMar>
        <w:top w:w="0" w:type="dxa"/>
        <w:left w:w="108" w:type="dxa"/>
        <w:bottom w:w="0" w:type="dxa"/>
        <w:right w:w="108" w:type="dxa"/>
      </w:tblCellMar>
    </w:tblPr>
    <w:tblStylePr w:type="firstRow">
      <w:rPr>
        <w:b/>
        <w:bCs/>
      </w:rPr>
      <w:tblPr/>
      <w:tcPr>
        <w:tcBorders>
          <w:top w:val="nil"/>
          <w:bottom w:val="single" w:sz="12" w:space="0" w:color="96DBFB" w:themeColor="accent6" w:themeTint="99"/>
          <w:insideH w:val="nil"/>
          <w:insideV w:val="nil"/>
        </w:tcBorders>
        <w:shd w:val="clear" w:color="auto" w:fill="FFFFFF" w:themeFill="background1"/>
      </w:tcPr>
    </w:tblStylePr>
    <w:tblStylePr w:type="lastRow">
      <w:rPr>
        <w:b/>
        <w:bCs/>
      </w:rPr>
      <w:tblPr/>
      <w:tcPr>
        <w:tcBorders>
          <w:top w:val="double" w:sz="2" w:space="0" w:color="96DBF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character" w:styleId="af3">
    <w:name w:val="annotation reference"/>
    <w:basedOn w:val="a0"/>
    <w:uiPriority w:val="99"/>
    <w:semiHidden/>
    <w:unhideWhenUsed/>
    <w:rsid w:val="00511A7A"/>
    <w:rPr>
      <w:sz w:val="16"/>
      <w:szCs w:val="16"/>
    </w:rPr>
  </w:style>
  <w:style w:type="paragraph" w:styleId="af4">
    <w:name w:val="annotation text"/>
    <w:basedOn w:val="a"/>
    <w:link w:val="af5"/>
    <w:uiPriority w:val="99"/>
    <w:semiHidden/>
    <w:unhideWhenUsed/>
    <w:rsid w:val="00511A7A"/>
    <w:pPr>
      <w:spacing w:line="240" w:lineRule="auto"/>
    </w:pPr>
    <w:rPr>
      <w:sz w:val="20"/>
      <w:szCs w:val="20"/>
    </w:rPr>
  </w:style>
  <w:style w:type="character" w:customStyle="1" w:styleId="af5">
    <w:name w:val="Текст примечания Знак"/>
    <w:basedOn w:val="a0"/>
    <w:link w:val="af4"/>
    <w:uiPriority w:val="99"/>
    <w:semiHidden/>
    <w:rsid w:val="00511A7A"/>
    <w:rPr>
      <w:noProof/>
      <w:sz w:val="20"/>
      <w:szCs w:val="20"/>
      <w:lang w:val="en-US"/>
    </w:rPr>
  </w:style>
  <w:style w:type="paragraph" w:styleId="af6">
    <w:name w:val="annotation subject"/>
    <w:basedOn w:val="af4"/>
    <w:next w:val="af4"/>
    <w:link w:val="af7"/>
    <w:uiPriority w:val="99"/>
    <w:semiHidden/>
    <w:unhideWhenUsed/>
    <w:rsid w:val="00511A7A"/>
    <w:rPr>
      <w:b/>
      <w:bCs/>
    </w:rPr>
  </w:style>
  <w:style w:type="character" w:customStyle="1" w:styleId="af7">
    <w:name w:val="Тема примечания Знак"/>
    <w:basedOn w:val="af5"/>
    <w:link w:val="af6"/>
    <w:uiPriority w:val="99"/>
    <w:semiHidden/>
    <w:rsid w:val="00511A7A"/>
    <w:rPr>
      <w:b/>
      <w:bCs/>
      <w:noProof/>
      <w:sz w:val="20"/>
      <w:szCs w:val="20"/>
      <w:lang w:val="en-US"/>
    </w:rPr>
  </w:style>
  <w:style w:type="table" w:customStyle="1" w:styleId="Rastertabelle4-Akzent51">
    <w:name w:val="Rastertabelle 4 - Akzent 51"/>
    <w:basedOn w:val="a1"/>
    <w:uiPriority w:val="49"/>
    <w:rsid w:val="008C5857"/>
    <w:pPr>
      <w:spacing w:after="0" w:line="240" w:lineRule="auto"/>
    </w:pPr>
    <w:tblPr>
      <w:tblStyleRowBandSize w:val="1"/>
      <w:tblStyleColBandSize w:val="1"/>
      <w:tblInd w:w="0" w:type="dxa"/>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paragraph" w:styleId="af8">
    <w:name w:val="Normal (Web)"/>
    <w:basedOn w:val="a"/>
    <w:uiPriority w:val="99"/>
    <w:unhideWhenUsed/>
    <w:rsid w:val="00C06D82"/>
    <w:pPr>
      <w:spacing w:before="100" w:beforeAutospacing="1" w:after="100" w:afterAutospacing="1" w:line="240" w:lineRule="auto"/>
    </w:pPr>
    <w:rPr>
      <w:rFonts w:ascii="Times New Roman" w:eastAsia="Times New Roman" w:hAnsi="Times New Roman" w:cs="Times New Roman"/>
      <w:noProof w:val="0"/>
      <w:sz w:val="24"/>
      <w:szCs w:val="24"/>
      <w:lang w:val="uk-UA" w:eastAsia="uk-UA"/>
    </w:rPr>
  </w:style>
  <w:style w:type="paragraph" w:customStyle="1" w:styleId="PlainText1">
    <w:name w:val="Plain Text1"/>
    <w:basedOn w:val="a"/>
    <w:rsid w:val="00C06D82"/>
    <w:pPr>
      <w:widowControl w:val="0"/>
      <w:suppressAutoHyphens/>
      <w:spacing w:after="0" w:line="240" w:lineRule="auto"/>
    </w:pPr>
    <w:rPr>
      <w:rFonts w:ascii="Courier New" w:eastAsia="Times New Roman" w:hAnsi="Courier New" w:cs="Courier New"/>
      <w:noProof w:val="0"/>
      <w:sz w:val="20"/>
      <w:szCs w:val="20"/>
      <w:lang w:eastAsia="ar-SA"/>
    </w:rPr>
  </w:style>
  <w:style w:type="character" w:styleId="af9">
    <w:name w:val="Strong"/>
    <w:basedOn w:val="a0"/>
    <w:uiPriority w:val="22"/>
    <w:qFormat/>
    <w:rsid w:val="00235CE2"/>
    <w:rPr>
      <w:b/>
      <w:bCs/>
    </w:rPr>
  </w:style>
  <w:style w:type="paragraph" w:customStyle="1" w:styleId="default">
    <w:name w:val="default"/>
    <w:basedOn w:val="a"/>
    <w:rsid w:val="008B18FD"/>
    <w:pPr>
      <w:spacing w:after="0" w:line="240" w:lineRule="auto"/>
    </w:pPr>
    <w:rPr>
      <w:rFonts w:ascii="Times New Roman" w:hAnsi="Times New Roman" w:cs="Times New Roman"/>
      <w:noProof w:val="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9672031">
      <w:bodyDiv w:val="1"/>
      <w:marLeft w:val="0"/>
      <w:marRight w:val="0"/>
      <w:marTop w:val="0"/>
      <w:marBottom w:val="0"/>
      <w:divBdr>
        <w:top w:val="none" w:sz="0" w:space="0" w:color="auto"/>
        <w:left w:val="none" w:sz="0" w:space="0" w:color="auto"/>
        <w:bottom w:val="none" w:sz="0" w:space="0" w:color="auto"/>
        <w:right w:val="none" w:sz="0" w:space="0" w:color="auto"/>
      </w:divBdr>
    </w:div>
    <w:div w:id="26565266">
      <w:bodyDiv w:val="1"/>
      <w:marLeft w:val="0"/>
      <w:marRight w:val="0"/>
      <w:marTop w:val="0"/>
      <w:marBottom w:val="0"/>
      <w:divBdr>
        <w:top w:val="none" w:sz="0" w:space="0" w:color="auto"/>
        <w:left w:val="none" w:sz="0" w:space="0" w:color="auto"/>
        <w:bottom w:val="none" w:sz="0" w:space="0" w:color="auto"/>
        <w:right w:val="none" w:sz="0" w:space="0" w:color="auto"/>
      </w:divBdr>
    </w:div>
    <w:div w:id="113912626">
      <w:bodyDiv w:val="1"/>
      <w:marLeft w:val="0"/>
      <w:marRight w:val="0"/>
      <w:marTop w:val="0"/>
      <w:marBottom w:val="0"/>
      <w:divBdr>
        <w:top w:val="none" w:sz="0" w:space="0" w:color="auto"/>
        <w:left w:val="none" w:sz="0" w:space="0" w:color="auto"/>
        <w:bottom w:val="none" w:sz="0" w:space="0" w:color="auto"/>
        <w:right w:val="none" w:sz="0" w:space="0" w:color="auto"/>
      </w:divBdr>
    </w:div>
    <w:div w:id="204682542">
      <w:bodyDiv w:val="1"/>
      <w:marLeft w:val="0"/>
      <w:marRight w:val="0"/>
      <w:marTop w:val="0"/>
      <w:marBottom w:val="0"/>
      <w:divBdr>
        <w:top w:val="none" w:sz="0" w:space="0" w:color="auto"/>
        <w:left w:val="none" w:sz="0" w:space="0" w:color="auto"/>
        <w:bottom w:val="none" w:sz="0" w:space="0" w:color="auto"/>
        <w:right w:val="none" w:sz="0" w:space="0" w:color="auto"/>
      </w:divBdr>
    </w:div>
    <w:div w:id="223689383">
      <w:bodyDiv w:val="1"/>
      <w:marLeft w:val="0"/>
      <w:marRight w:val="0"/>
      <w:marTop w:val="0"/>
      <w:marBottom w:val="0"/>
      <w:divBdr>
        <w:top w:val="none" w:sz="0" w:space="0" w:color="auto"/>
        <w:left w:val="none" w:sz="0" w:space="0" w:color="auto"/>
        <w:bottom w:val="none" w:sz="0" w:space="0" w:color="auto"/>
        <w:right w:val="none" w:sz="0" w:space="0" w:color="auto"/>
      </w:divBdr>
    </w:div>
    <w:div w:id="296759919">
      <w:bodyDiv w:val="1"/>
      <w:marLeft w:val="0"/>
      <w:marRight w:val="0"/>
      <w:marTop w:val="0"/>
      <w:marBottom w:val="0"/>
      <w:divBdr>
        <w:top w:val="none" w:sz="0" w:space="0" w:color="auto"/>
        <w:left w:val="none" w:sz="0" w:space="0" w:color="auto"/>
        <w:bottom w:val="none" w:sz="0" w:space="0" w:color="auto"/>
        <w:right w:val="none" w:sz="0" w:space="0" w:color="auto"/>
      </w:divBdr>
    </w:div>
    <w:div w:id="374542453">
      <w:bodyDiv w:val="1"/>
      <w:marLeft w:val="0"/>
      <w:marRight w:val="0"/>
      <w:marTop w:val="0"/>
      <w:marBottom w:val="0"/>
      <w:divBdr>
        <w:top w:val="none" w:sz="0" w:space="0" w:color="auto"/>
        <w:left w:val="none" w:sz="0" w:space="0" w:color="auto"/>
        <w:bottom w:val="none" w:sz="0" w:space="0" w:color="auto"/>
        <w:right w:val="none" w:sz="0" w:space="0" w:color="auto"/>
      </w:divBdr>
    </w:div>
    <w:div w:id="402604077">
      <w:bodyDiv w:val="1"/>
      <w:marLeft w:val="0"/>
      <w:marRight w:val="0"/>
      <w:marTop w:val="0"/>
      <w:marBottom w:val="0"/>
      <w:divBdr>
        <w:top w:val="none" w:sz="0" w:space="0" w:color="auto"/>
        <w:left w:val="none" w:sz="0" w:space="0" w:color="auto"/>
        <w:bottom w:val="none" w:sz="0" w:space="0" w:color="auto"/>
        <w:right w:val="none" w:sz="0" w:space="0" w:color="auto"/>
      </w:divBdr>
    </w:div>
    <w:div w:id="417941569">
      <w:bodyDiv w:val="1"/>
      <w:marLeft w:val="0"/>
      <w:marRight w:val="0"/>
      <w:marTop w:val="0"/>
      <w:marBottom w:val="0"/>
      <w:divBdr>
        <w:top w:val="none" w:sz="0" w:space="0" w:color="auto"/>
        <w:left w:val="none" w:sz="0" w:space="0" w:color="auto"/>
        <w:bottom w:val="none" w:sz="0" w:space="0" w:color="auto"/>
        <w:right w:val="none" w:sz="0" w:space="0" w:color="auto"/>
      </w:divBdr>
    </w:div>
    <w:div w:id="511650238">
      <w:bodyDiv w:val="1"/>
      <w:marLeft w:val="0"/>
      <w:marRight w:val="0"/>
      <w:marTop w:val="0"/>
      <w:marBottom w:val="0"/>
      <w:divBdr>
        <w:top w:val="none" w:sz="0" w:space="0" w:color="auto"/>
        <w:left w:val="none" w:sz="0" w:space="0" w:color="auto"/>
        <w:bottom w:val="none" w:sz="0" w:space="0" w:color="auto"/>
        <w:right w:val="none" w:sz="0" w:space="0" w:color="auto"/>
      </w:divBdr>
    </w:div>
    <w:div w:id="623655575">
      <w:bodyDiv w:val="1"/>
      <w:marLeft w:val="0"/>
      <w:marRight w:val="0"/>
      <w:marTop w:val="0"/>
      <w:marBottom w:val="0"/>
      <w:divBdr>
        <w:top w:val="none" w:sz="0" w:space="0" w:color="auto"/>
        <w:left w:val="none" w:sz="0" w:space="0" w:color="auto"/>
        <w:bottom w:val="none" w:sz="0" w:space="0" w:color="auto"/>
        <w:right w:val="none" w:sz="0" w:space="0" w:color="auto"/>
      </w:divBdr>
    </w:div>
    <w:div w:id="637224141">
      <w:bodyDiv w:val="1"/>
      <w:marLeft w:val="0"/>
      <w:marRight w:val="0"/>
      <w:marTop w:val="0"/>
      <w:marBottom w:val="0"/>
      <w:divBdr>
        <w:top w:val="none" w:sz="0" w:space="0" w:color="auto"/>
        <w:left w:val="none" w:sz="0" w:space="0" w:color="auto"/>
        <w:bottom w:val="none" w:sz="0" w:space="0" w:color="auto"/>
        <w:right w:val="none" w:sz="0" w:space="0" w:color="auto"/>
      </w:divBdr>
      <w:divsChild>
        <w:div w:id="207962935">
          <w:marLeft w:val="0"/>
          <w:marRight w:val="0"/>
          <w:marTop w:val="0"/>
          <w:marBottom w:val="0"/>
          <w:divBdr>
            <w:top w:val="none" w:sz="0" w:space="0" w:color="auto"/>
            <w:left w:val="none" w:sz="0" w:space="0" w:color="auto"/>
            <w:bottom w:val="none" w:sz="0" w:space="0" w:color="auto"/>
            <w:right w:val="none" w:sz="0" w:space="0" w:color="auto"/>
          </w:divBdr>
        </w:div>
      </w:divsChild>
    </w:div>
    <w:div w:id="667556080">
      <w:bodyDiv w:val="1"/>
      <w:marLeft w:val="0"/>
      <w:marRight w:val="0"/>
      <w:marTop w:val="0"/>
      <w:marBottom w:val="0"/>
      <w:divBdr>
        <w:top w:val="none" w:sz="0" w:space="0" w:color="auto"/>
        <w:left w:val="none" w:sz="0" w:space="0" w:color="auto"/>
        <w:bottom w:val="none" w:sz="0" w:space="0" w:color="auto"/>
        <w:right w:val="none" w:sz="0" w:space="0" w:color="auto"/>
      </w:divBdr>
    </w:div>
    <w:div w:id="691495926">
      <w:bodyDiv w:val="1"/>
      <w:marLeft w:val="0"/>
      <w:marRight w:val="0"/>
      <w:marTop w:val="0"/>
      <w:marBottom w:val="0"/>
      <w:divBdr>
        <w:top w:val="none" w:sz="0" w:space="0" w:color="auto"/>
        <w:left w:val="none" w:sz="0" w:space="0" w:color="auto"/>
        <w:bottom w:val="none" w:sz="0" w:space="0" w:color="auto"/>
        <w:right w:val="none" w:sz="0" w:space="0" w:color="auto"/>
      </w:divBdr>
    </w:div>
    <w:div w:id="758136051">
      <w:bodyDiv w:val="1"/>
      <w:marLeft w:val="0"/>
      <w:marRight w:val="0"/>
      <w:marTop w:val="0"/>
      <w:marBottom w:val="0"/>
      <w:divBdr>
        <w:top w:val="none" w:sz="0" w:space="0" w:color="auto"/>
        <w:left w:val="none" w:sz="0" w:space="0" w:color="auto"/>
        <w:bottom w:val="none" w:sz="0" w:space="0" w:color="auto"/>
        <w:right w:val="none" w:sz="0" w:space="0" w:color="auto"/>
      </w:divBdr>
    </w:div>
    <w:div w:id="781923621">
      <w:bodyDiv w:val="1"/>
      <w:marLeft w:val="0"/>
      <w:marRight w:val="0"/>
      <w:marTop w:val="0"/>
      <w:marBottom w:val="0"/>
      <w:divBdr>
        <w:top w:val="none" w:sz="0" w:space="0" w:color="auto"/>
        <w:left w:val="none" w:sz="0" w:space="0" w:color="auto"/>
        <w:bottom w:val="none" w:sz="0" w:space="0" w:color="auto"/>
        <w:right w:val="none" w:sz="0" w:space="0" w:color="auto"/>
      </w:divBdr>
    </w:div>
    <w:div w:id="819731039">
      <w:bodyDiv w:val="1"/>
      <w:marLeft w:val="0"/>
      <w:marRight w:val="0"/>
      <w:marTop w:val="0"/>
      <w:marBottom w:val="0"/>
      <w:divBdr>
        <w:top w:val="none" w:sz="0" w:space="0" w:color="auto"/>
        <w:left w:val="none" w:sz="0" w:space="0" w:color="auto"/>
        <w:bottom w:val="none" w:sz="0" w:space="0" w:color="auto"/>
        <w:right w:val="none" w:sz="0" w:space="0" w:color="auto"/>
      </w:divBdr>
    </w:div>
    <w:div w:id="869688412">
      <w:bodyDiv w:val="1"/>
      <w:marLeft w:val="0"/>
      <w:marRight w:val="0"/>
      <w:marTop w:val="0"/>
      <w:marBottom w:val="0"/>
      <w:divBdr>
        <w:top w:val="none" w:sz="0" w:space="0" w:color="auto"/>
        <w:left w:val="none" w:sz="0" w:space="0" w:color="auto"/>
        <w:bottom w:val="none" w:sz="0" w:space="0" w:color="auto"/>
        <w:right w:val="none" w:sz="0" w:space="0" w:color="auto"/>
      </w:divBdr>
    </w:div>
    <w:div w:id="910236696">
      <w:bodyDiv w:val="1"/>
      <w:marLeft w:val="0"/>
      <w:marRight w:val="0"/>
      <w:marTop w:val="0"/>
      <w:marBottom w:val="0"/>
      <w:divBdr>
        <w:top w:val="none" w:sz="0" w:space="0" w:color="auto"/>
        <w:left w:val="none" w:sz="0" w:space="0" w:color="auto"/>
        <w:bottom w:val="none" w:sz="0" w:space="0" w:color="auto"/>
        <w:right w:val="none" w:sz="0" w:space="0" w:color="auto"/>
      </w:divBdr>
    </w:div>
    <w:div w:id="1018508349">
      <w:bodyDiv w:val="1"/>
      <w:marLeft w:val="0"/>
      <w:marRight w:val="0"/>
      <w:marTop w:val="0"/>
      <w:marBottom w:val="0"/>
      <w:divBdr>
        <w:top w:val="none" w:sz="0" w:space="0" w:color="auto"/>
        <w:left w:val="none" w:sz="0" w:space="0" w:color="auto"/>
        <w:bottom w:val="none" w:sz="0" w:space="0" w:color="auto"/>
        <w:right w:val="none" w:sz="0" w:space="0" w:color="auto"/>
      </w:divBdr>
      <w:divsChild>
        <w:div w:id="1521746230">
          <w:marLeft w:val="0"/>
          <w:marRight w:val="0"/>
          <w:marTop w:val="0"/>
          <w:marBottom w:val="0"/>
          <w:divBdr>
            <w:top w:val="none" w:sz="0" w:space="0" w:color="auto"/>
            <w:left w:val="none" w:sz="0" w:space="0" w:color="auto"/>
            <w:bottom w:val="none" w:sz="0" w:space="0" w:color="auto"/>
            <w:right w:val="none" w:sz="0" w:space="0" w:color="auto"/>
          </w:divBdr>
        </w:div>
        <w:div w:id="1906447581">
          <w:marLeft w:val="0"/>
          <w:marRight w:val="0"/>
          <w:marTop w:val="0"/>
          <w:marBottom w:val="0"/>
          <w:divBdr>
            <w:top w:val="none" w:sz="0" w:space="0" w:color="auto"/>
            <w:left w:val="none" w:sz="0" w:space="0" w:color="auto"/>
            <w:bottom w:val="none" w:sz="0" w:space="0" w:color="auto"/>
            <w:right w:val="none" w:sz="0" w:space="0" w:color="auto"/>
          </w:divBdr>
        </w:div>
        <w:div w:id="1995253581">
          <w:marLeft w:val="0"/>
          <w:marRight w:val="0"/>
          <w:marTop w:val="0"/>
          <w:marBottom w:val="0"/>
          <w:divBdr>
            <w:top w:val="none" w:sz="0" w:space="0" w:color="auto"/>
            <w:left w:val="none" w:sz="0" w:space="0" w:color="auto"/>
            <w:bottom w:val="none" w:sz="0" w:space="0" w:color="auto"/>
            <w:right w:val="none" w:sz="0" w:space="0" w:color="auto"/>
          </w:divBdr>
        </w:div>
        <w:div w:id="908029723">
          <w:marLeft w:val="0"/>
          <w:marRight w:val="0"/>
          <w:marTop w:val="0"/>
          <w:marBottom w:val="0"/>
          <w:divBdr>
            <w:top w:val="none" w:sz="0" w:space="0" w:color="auto"/>
            <w:left w:val="none" w:sz="0" w:space="0" w:color="auto"/>
            <w:bottom w:val="none" w:sz="0" w:space="0" w:color="auto"/>
            <w:right w:val="none" w:sz="0" w:space="0" w:color="auto"/>
          </w:divBdr>
        </w:div>
        <w:div w:id="2000841710">
          <w:marLeft w:val="0"/>
          <w:marRight w:val="0"/>
          <w:marTop w:val="0"/>
          <w:marBottom w:val="0"/>
          <w:divBdr>
            <w:top w:val="none" w:sz="0" w:space="0" w:color="auto"/>
            <w:left w:val="none" w:sz="0" w:space="0" w:color="auto"/>
            <w:bottom w:val="none" w:sz="0" w:space="0" w:color="auto"/>
            <w:right w:val="none" w:sz="0" w:space="0" w:color="auto"/>
          </w:divBdr>
        </w:div>
      </w:divsChild>
    </w:div>
    <w:div w:id="1296329026">
      <w:bodyDiv w:val="1"/>
      <w:marLeft w:val="0"/>
      <w:marRight w:val="0"/>
      <w:marTop w:val="0"/>
      <w:marBottom w:val="0"/>
      <w:divBdr>
        <w:top w:val="none" w:sz="0" w:space="0" w:color="auto"/>
        <w:left w:val="none" w:sz="0" w:space="0" w:color="auto"/>
        <w:bottom w:val="none" w:sz="0" w:space="0" w:color="auto"/>
        <w:right w:val="none" w:sz="0" w:space="0" w:color="auto"/>
      </w:divBdr>
    </w:div>
    <w:div w:id="1325160431">
      <w:bodyDiv w:val="1"/>
      <w:marLeft w:val="0"/>
      <w:marRight w:val="0"/>
      <w:marTop w:val="0"/>
      <w:marBottom w:val="0"/>
      <w:divBdr>
        <w:top w:val="none" w:sz="0" w:space="0" w:color="auto"/>
        <w:left w:val="none" w:sz="0" w:space="0" w:color="auto"/>
        <w:bottom w:val="none" w:sz="0" w:space="0" w:color="auto"/>
        <w:right w:val="none" w:sz="0" w:space="0" w:color="auto"/>
      </w:divBdr>
    </w:div>
    <w:div w:id="1551377039">
      <w:bodyDiv w:val="1"/>
      <w:marLeft w:val="0"/>
      <w:marRight w:val="0"/>
      <w:marTop w:val="0"/>
      <w:marBottom w:val="0"/>
      <w:divBdr>
        <w:top w:val="none" w:sz="0" w:space="0" w:color="auto"/>
        <w:left w:val="none" w:sz="0" w:space="0" w:color="auto"/>
        <w:bottom w:val="none" w:sz="0" w:space="0" w:color="auto"/>
        <w:right w:val="none" w:sz="0" w:space="0" w:color="auto"/>
      </w:divBdr>
    </w:div>
    <w:div w:id="1876038087">
      <w:bodyDiv w:val="1"/>
      <w:marLeft w:val="0"/>
      <w:marRight w:val="0"/>
      <w:marTop w:val="0"/>
      <w:marBottom w:val="0"/>
      <w:divBdr>
        <w:top w:val="none" w:sz="0" w:space="0" w:color="auto"/>
        <w:left w:val="none" w:sz="0" w:space="0" w:color="auto"/>
        <w:bottom w:val="none" w:sz="0" w:space="0" w:color="auto"/>
        <w:right w:val="none" w:sz="0" w:space="0" w:color="auto"/>
      </w:divBdr>
    </w:div>
    <w:div w:id="1921207352">
      <w:bodyDiv w:val="1"/>
      <w:marLeft w:val="0"/>
      <w:marRight w:val="0"/>
      <w:marTop w:val="0"/>
      <w:marBottom w:val="0"/>
      <w:divBdr>
        <w:top w:val="none" w:sz="0" w:space="0" w:color="auto"/>
        <w:left w:val="none" w:sz="0" w:space="0" w:color="auto"/>
        <w:bottom w:val="none" w:sz="0" w:space="0" w:color="auto"/>
        <w:right w:val="none" w:sz="0" w:space="0" w:color="auto"/>
      </w:divBdr>
    </w:div>
    <w:div w:id="2043893613">
      <w:bodyDiv w:val="1"/>
      <w:marLeft w:val="0"/>
      <w:marRight w:val="0"/>
      <w:marTop w:val="0"/>
      <w:marBottom w:val="0"/>
      <w:divBdr>
        <w:top w:val="none" w:sz="0" w:space="0" w:color="auto"/>
        <w:left w:val="none" w:sz="0" w:space="0" w:color="auto"/>
        <w:bottom w:val="none" w:sz="0" w:space="0" w:color="auto"/>
        <w:right w:val="none" w:sz="0" w:space="0" w:color="auto"/>
      </w:divBdr>
    </w:div>
    <w:div w:id="2053729424">
      <w:bodyDiv w:val="1"/>
      <w:marLeft w:val="0"/>
      <w:marRight w:val="0"/>
      <w:marTop w:val="0"/>
      <w:marBottom w:val="0"/>
      <w:divBdr>
        <w:top w:val="none" w:sz="0" w:space="0" w:color="auto"/>
        <w:left w:val="none" w:sz="0" w:space="0" w:color="auto"/>
        <w:bottom w:val="none" w:sz="0" w:space="0" w:color="auto"/>
        <w:right w:val="none" w:sz="0" w:space="0" w:color="auto"/>
      </w:divBdr>
    </w:div>
    <w:div w:id="212167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govtsova@sbmt.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forms/e1DBnwAq7Qa2ldOr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0D1B5-4EFE-477A-A8C3-4BB95291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1977</Words>
  <Characters>11274</Characters>
  <Application>Microsoft Office Word</Application>
  <DocSecurity>0</DocSecurity>
  <Lines>93</Lines>
  <Paragraphs>26</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13225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Ales</cp:lastModifiedBy>
  <cp:revision>5</cp:revision>
  <cp:lastPrinted>2016-06-05T13:03:00Z</cp:lastPrinted>
  <dcterms:created xsi:type="dcterms:W3CDTF">2017-03-06T16:10:00Z</dcterms:created>
  <dcterms:modified xsi:type="dcterms:W3CDTF">2017-03-16T11:22:00Z</dcterms:modified>
</cp:coreProperties>
</file>