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E1" w:rsidRPr="00847460" w:rsidRDefault="00204BF7" w:rsidP="00810DE1">
      <w:pPr>
        <w:jc w:val="center"/>
        <w:rPr>
          <w:rFonts w:ascii="PFSquareSansPro-Regular" w:hAnsi="PFSquareSansPro-Regular" w:cs="Arial"/>
          <w:b/>
          <w:color w:val="056E9F" w:themeColor="accent6" w:themeShade="80"/>
          <w:sz w:val="26"/>
          <w:szCs w:val="26"/>
          <w:lang w:val="ru-RU"/>
        </w:rPr>
      </w:pPr>
      <w:r w:rsidRPr="00F2752C">
        <w:rPr>
          <w:rFonts w:ascii="PFSquareSansPro-Regular" w:hAnsi="PFSquareSansPro-Regular" w:cs="Arial"/>
          <w:sz w:val="26"/>
          <w:szCs w:val="26"/>
          <w:lang w:val="uk-UA"/>
        </w:rPr>
        <w:tab/>
      </w:r>
      <w:r w:rsidR="00810DE1">
        <w:rPr>
          <w:rFonts w:ascii="PFSquareSansPro-Regular" w:hAnsi="PFSquareSansPro-Regular"/>
          <w:b/>
          <w:bCs/>
          <w:caps/>
          <w:color w:val="8B8C8F"/>
          <w:sz w:val="48"/>
          <w:szCs w:val="48"/>
          <w:lang w:val="ru-RU"/>
        </w:rPr>
        <w:t>Публично</w:t>
      </w:r>
      <w:r w:rsidR="00A0761A">
        <w:rPr>
          <w:rFonts w:ascii="PFSquareSansPro-Regular" w:hAnsi="PFSquareSansPro-Regular"/>
          <w:b/>
          <w:bCs/>
          <w:caps/>
          <w:color w:val="8B8C8F"/>
          <w:sz w:val="48"/>
          <w:szCs w:val="48"/>
          <w:lang w:val="ru-RU"/>
        </w:rPr>
        <w:t>-</w:t>
      </w:r>
      <w:r w:rsidR="00810DE1">
        <w:rPr>
          <w:rFonts w:ascii="PFSquareSansPro-Regular" w:hAnsi="PFSquareSansPro-Regular"/>
          <w:b/>
          <w:bCs/>
          <w:caps/>
          <w:color w:val="8B8C8F"/>
          <w:sz w:val="48"/>
          <w:szCs w:val="48"/>
          <w:lang w:val="ru-RU"/>
        </w:rPr>
        <w:t>частный</w:t>
      </w:r>
      <w:r w:rsidR="00810DE1" w:rsidRPr="00847460">
        <w:rPr>
          <w:rFonts w:ascii="PFSquareSansPro-Regular" w:hAnsi="PFSquareSansPro-Regular"/>
          <w:b/>
          <w:bCs/>
          <w:caps/>
          <w:color w:val="8B8C8F"/>
          <w:sz w:val="48"/>
          <w:szCs w:val="48"/>
          <w:lang w:val="ru-RU"/>
        </w:rPr>
        <w:t xml:space="preserve"> </w:t>
      </w:r>
      <w:r w:rsidR="00810DE1">
        <w:rPr>
          <w:rFonts w:ascii="PFSquareSansPro-Regular" w:hAnsi="PFSquareSansPro-Regular"/>
          <w:b/>
          <w:bCs/>
          <w:caps/>
          <w:color w:val="8B8C8F"/>
          <w:sz w:val="48"/>
          <w:szCs w:val="48"/>
          <w:lang w:val="ru-RU"/>
        </w:rPr>
        <w:t>диалог</w:t>
      </w:r>
      <w:r w:rsidR="00810DE1" w:rsidRPr="00847460">
        <w:rPr>
          <w:rFonts w:ascii="PFSquareSansPro-Regular" w:hAnsi="PFSquareSansPro-Regular"/>
          <w:b/>
          <w:bCs/>
          <w:caps/>
          <w:color w:val="8B8C8F"/>
          <w:sz w:val="48"/>
          <w:szCs w:val="48"/>
          <w:lang w:val="ru-RU"/>
        </w:rPr>
        <w:t xml:space="preserve"> </w:t>
      </w:r>
    </w:p>
    <w:p w:rsidR="00810DE1" w:rsidRPr="00727658" w:rsidRDefault="00A534C0" w:rsidP="00810DE1">
      <w:pPr>
        <w:spacing w:after="0" w:line="276" w:lineRule="auto"/>
        <w:ind w:right="-24"/>
        <w:jc w:val="center"/>
        <w:rPr>
          <w:rFonts w:ascii="PFSquareSansPro-Regular" w:hAnsi="PFSquareSansPro-Regular" w:cs="Arial"/>
          <w:sz w:val="24"/>
          <w:szCs w:val="24"/>
          <w:lang w:val="ru-RU"/>
        </w:rPr>
      </w:pPr>
      <w:r>
        <w:rPr>
          <w:rFonts w:ascii="PFSquareSansPro-Regular" w:hAnsi="PFSquareSansPro-Regular" w:cs="Arial"/>
          <w:sz w:val="24"/>
          <w:szCs w:val="24"/>
          <w:lang w:val="ru-RU"/>
        </w:rPr>
        <w:t>М</w:t>
      </w:r>
      <w:r w:rsidR="00810DE1">
        <w:rPr>
          <w:rFonts w:ascii="PFSquareSansPro-Regular" w:hAnsi="PFSquareSansPro-Regular" w:cs="Arial"/>
          <w:sz w:val="24"/>
          <w:szCs w:val="24"/>
          <w:lang w:val="ru-RU"/>
        </w:rPr>
        <w:t xml:space="preserve">ероприятия для </w:t>
      </w:r>
      <w:r>
        <w:rPr>
          <w:rFonts w:ascii="PFSquareSansPro-Regular" w:hAnsi="PFSquareSansPro-Regular" w:cs="Arial"/>
          <w:sz w:val="24"/>
          <w:szCs w:val="24"/>
          <w:lang w:val="ru-RU"/>
        </w:rPr>
        <w:t>бизнес-</w:t>
      </w:r>
      <w:r w:rsidR="00810DE1">
        <w:rPr>
          <w:rFonts w:ascii="PFSquareSansPro-Regular" w:hAnsi="PFSquareSansPro-Regular" w:cs="Arial"/>
          <w:sz w:val="24"/>
          <w:szCs w:val="24"/>
          <w:lang w:val="ru-RU"/>
        </w:rPr>
        <w:t>организаций частного сектора</w:t>
      </w:r>
    </w:p>
    <w:p w:rsidR="00810DE1" w:rsidRPr="00727658" w:rsidRDefault="00810DE1" w:rsidP="00810DE1">
      <w:pPr>
        <w:spacing w:after="0" w:line="276" w:lineRule="auto"/>
        <w:ind w:right="-24"/>
        <w:jc w:val="center"/>
        <w:rPr>
          <w:rFonts w:ascii="PFSquareSansPro-Regular" w:hAnsi="PFSquareSansPro-Regular" w:cs="Arial"/>
          <w:b/>
          <w:color w:val="C00000"/>
          <w:lang w:val="ru-RU"/>
        </w:rPr>
      </w:pPr>
    </w:p>
    <w:p w:rsidR="00810DE1" w:rsidRPr="00D11B5A" w:rsidRDefault="00810DE1" w:rsidP="00810DE1">
      <w:pPr>
        <w:spacing w:after="0" w:line="276" w:lineRule="auto"/>
        <w:ind w:right="-24"/>
        <w:jc w:val="center"/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</w:pPr>
      <w:r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>Беларусь</w:t>
      </w:r>
      <w:r w:rsidRPr="00D11B5A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 xml:space="preserve">, </w:t>
      </w:r>
      <w:r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</w:rPr>
        <w:t>M</w:t>
      </w:r>
      <w:r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>инск</w:t>
      </w:r>
    </w:p>
    <w:p w:rsidR="00810DE1" w:rsidRPr="00A534C0" w:rsidRDefault="00810DE1" w:rsidP="00810DE1">
      <w:pPr>
        <w:spacing w:after="0" w:line="276" w:lineRule="auto"/>
        <w:ind w:right="-24"/>
        <w:jc w:val="center"/>
        <w:rPr>
          <w:rFonts w:ascii="PFSquareSansPro-Regular" w:hAnsi="PFSquareSansPro-Regular" w:cs="Arial"/>
          <w:b/>
          <w:bCs/>
          <w:caps/>
          <w:color w:val="0E3672"/>
          <w:sz w:val="26"/>
          <w:szCs w:val="26"/>
          <w:lang w:val="ru-RU"/>
        </w:rPr>
      </w:pPr>
      <w:r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>МАРТ</w:t>
      </w:r>
      <w:r w:rsidRPr="00A534C0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 xml:space="preserve"> </w:t>
      </w:r>
      <w:r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>20</w:t>
      </w:r>
      <w:r w:rsidRPr="00A534C0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 xml:space="preserve"> – </w:t>
      </w:r>
      <w:r w:rsidR="001A7BD7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>23</w:t>
      </w:r>
      <w:r w:rsidRPr="00A534C0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>, 2017</w:t>
      </w:r>
    </w:p>
    <w:p w:rsidR="008C5857" w:rsidRPr="00A534C0" w:rsidRDefault="008C5857" w:rsidP="006242F5">
      <w:pPr>
        <w:tabs>
          <w:tab w:val="left" w:pos="8886"/>
        </w:tabs>
        <w:spacing w:after="0" w:line="276" w:lineRule="auto"/>
        <w:ind w:right="-24"/>
        <w:jc w:val="both"/>
        <w:rPr>
          <w:rFonts w:ascii="PFSquareSansPro-Regular" w:hAnsi="PFSquareSansPro-Regular" w:cs="Arial"/>
          <w:sz w:val="26"/>
          <w:szCs w:val="26"/>
          <w:lang w:val="ru-RU"/>
        </w:rPr>
      </w:pPr>
    </w:p>
    <w:p w:rsidR="00EB0D1C" w:rsidRDefault="003226F8" w:rsidP="007E4A47">
      <w:pPr>
        <w:spacing w:after="0" w:line="240" w:lineRule="auto"/>
        <w:ind w:right="-23" w:firstLine="1134"/>
        <w:contextualSpacing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>
        <w:rPr>
          <w:rFonts w:ascii="PFSquareSansPro-Regular" w:hAnsi="PFSquareSansPro-Regular" w:cs="Arial"/>
          <w:sz w:val="24"/>
          <w:szCs w:val="24"/>
          <w:lang w:val="ru-RU"/>
        </w:rPr>
        <w:t xml:space="preserve">В рамках программы </w:t>
      </w:r>
      <w:r>
        <w:rPr>
          <w:rFonts w:ascii="PFSquareSansPro-Regular" w:hAnsi="PFSquareSansPro-Regular" w:cs="Arial"/>
          <w:sz w:val="24"/>
          <w:szCs w:val="24"/>
        </w:rPr>
        <w:t>East</w:t>
      </w:r>
      <w:r>
        <w:rPr>
          <w:rFonts w:ascii="PFSquareSansPro-Regular" w:hAnsi="PFSquareSansPro-Regular" w:cs="Arial"/>
          <w:sz w:val="24"/>
          <w:szCs w:val="24"/>
          <w:lang w:val="ru-RU"/>
        </w:rPr>
        <w:t xml:space="preserve"> </w:t>
      </w:r>
      <w:r>
        <w:rPr>
          <w:rFonts w:ascii="PFSquareSansPro-Regular" w:hAnsi="PFSquareSansPro-Regular" w:cs="Arial"/>
          <w:sz w:val="24"/>
          <w:szCs w:val="24"/>
        </w:rPr>
        <w:t>Invest</w:t>
      </w:r>
      <w:r w:rsidRPr="003226F8">
        <w:rPr>
          <w:rFonts w:ascii="PFSquareSansPro-Regular" w:hAnsi="PFSquareSansPro-Regular" w:cs="Arial"/>
          <w:sz w:val="24"/>
          <w:szCs w:val="24"/>
          <w:lang w:val="ru-RU"/>
        </w:rPr>
        <w:t xml:space="preserve"> </w:t>
      </w:r>
      <w:r>
        <w:rPr>
          <w:rFonts w:ascii="PFSquareSansPro-Regular" w:hAnsi="PFSquareSansPro-Regular" w:cs="Arial"/>
          <w:sz w:val="24"/>
          <w:szCs w:val="24"/>
        </w:rPr>
        <w:t>II</w:t>
      </w:r>
      <w:r>
        <w:rPr>
          <w:rFonts w:ascii="PFSquareSansPro-Regular" w:hAnsi="PFSquareSansPro-Regular" w:cs="Arial"/>
          <w:sz w:val="24"/>
          <w:szCs w:val="24"/>
          <w:lang w:val="ru-RU"/>
        </w:rPr>
        <w:t xml:space="preserve">, финансируемой Европейским Союзом, Республиканский союз нанимателей «БелСН» организует серию мероприятий по проекту «Публично-частный диалог» с участием ведущих международных экспертов. </w:t>
      </w:r>
      <w:r w:rsidR="00A534C0" w:rsidRPr="003226F8">
        <w:rPr>
          <w:rFonts w:ascii="PFSquareSansPro-Regular" w:hAnsi="PFSquareSansPro-Regular" w:cs="Arial"/>
          <w:sz w:val="24"/>
          <w:szCs w:val="24"/>
          <w:lang w:val="ru-RU"/>
        </w:rPr>
        <w:t xml:space="preserve">В Минске </w:t>
      </w:r>
      <w:r w:rsidR="00810DE1" w:rsidRPr="003226F8">
        <w:rPr>
          <w:rFonts w:ascii="PFSquareSansPro-Regular" w:hAnsi="PFSquareSansPro-Regular" w:cs="Arial"/>
          <w:sz w:val="24"/>
          <w:szCs w:val="24"/>
          <w:lang w:val="ru-RU"/>
        </w:rPr>
        <w:t>20-</w:t>
      </w:r>
      <w:r w:rsidR="001A7BD7">
        <w:rPr>
          <w:rFonts w:ascii="PFSquareSansPro-Regular" w:hAnsi="PFSquareSansPro-Regular" w:cs="Arial"/>
          <w:sz w:val="24"/>
          <w:szCs w:val="24"/>
          <w:lang w:val="ru-RU"/>
        </w:rPr>
        <w:t>23</w:t>
      </w:r>
      <w:r w:rsidR="00810DE1" w:rsidRPr="003226F8">
        <w:rPr>
          <w:rFonts w:ascii="PFSquareSansPro-Regular" w:hAnsi="PFSquareSansPro-Regular" w:cs="Arial"/>
          <w:sz w:val="24"/>
          <w:szCs w:val="24"/>
          <w:lang w:val="ru-RU"/>
        </w:rPr>
        <w:t xml:space="preserve"> марта 2017 г. </w:t>
      </w:r>
      <w:r w:rsidRPr="003226F8">
        <w:rPr>
          <w:rFonts w:ascii="PFSquareSansPro-Regular" w:hAnsi="PFSquareSansPro-Regular" w:cs="Arial"/>
          <w:sz w:val="24"/>
          <w:szCs w:val="24"/>
          <w:lang w:val="ru-RU"/>
        </w:rPr>
        <w:t>в третий раз пройдут</w:t>
      </w:r>
      <w:r w:rsidR="00810DE1" w:rsidRPr="003226F8">
        <w:rPr>
          <w:rFonts w:ascii="PFSquareSansPro-Regular" w:hAnsi="PFSquareSansPro-Regular" w:cs="Arial"/>
          <w:sz w:val="24"/>
          <w:szCs w:val="24"/>
          <w:lang w:val="ru-RU"/>
        </w:rPr>
        <w:t xml:space="preserve"> мероприяти</w:t>
      </w:r>
      <w:r w:rsidRPr="003226F8">
        <w:rPr>
          <w:rFonts w:ascii="PFSquareSansPro-Regular" w:hAnsi="PFSquareSansPro-Regular" w:cs="Arial"/>
          <w:sz w:val="24"/>
          <w:szCs w:val="24"/>
          <w:lang w:val="ru-RU"/>
        </w:rPr>
        <w:t>я</w:t>
      </w:r>
      <w:r w:rsidR="00810DE1" w:rsidRPr="003226F8">
        <w:rPr>
          <w:rFonts w:ascii="PFSquareSansPro-Regular" w:hAnsi="PFSquareSansPro-Regular" w:cs="Arial"/>
          <w:sz w:val="24"/>
          <w:szCs w:val="24"/>
          <w:lang w:val="ru-RU"/>
        </w:rPr>
        <w:t xml:space="preserve"> для бизнес-</w:t>
      </w:r>
      <w:r w:rsidRPr="003226F8">
        <w:rPr>
          <w:rFonts w:ascii="PFSquareSansPro-Regular" w:hAnsi="PFSquareSansPro-Regular" w:cs="Arial"/>
          <w:sz w:val="24"/>
          <w:szCs w:val="24"/>
          <w:lang w:val="ru-RU"/>
        </w:rPr>
        <w:t>объединений (союзов, ассоциаций) -</w:t>
      </w:r>
      <w:r w:rsidR="00810DE1" w:rsidRPr="003226F8">
        <w:rPr>
          <w:rFonts w:ascii="PFSquareSansPro-Regular" w:hAnsi="PFSquareSansPro-Regular" w:cs="Arial"/>
          <w:sz w:val="24"/>
          <w:szCs w:val="24"/>
          <w:lang w:val="ru-RU"/>
        </w:rPr>
        <w:t xml:space="preserve"> </w:t>
      </w:r>
      <w:r w:rsidR="00810DE1" w:rsidRPr="003226F8">
        <w:rPr>
          <w:rFonts w:ascii="PFSquareSansPro-Regular" w:hAnsi="PFSquareSansPro-Regular" w:cs="Arial"/>
          <w:sz w:val="24"/>
          <w:szCs w:val="24"/>
        </w:rPr>
        <w:t>EU</w:t>
      </w:r>
      <w:r w:rsidR="00810DE1" w:rsidRPr="003226F8">
        <w:rPr>
          <w:rFonts w:ascii="PFSquareSansPro-Regular" w:hAnsi="PFSquareSansPro-Regular" w:cs="Arial"/>
          <w:sz w:val="24"/>
          <w:szCs w:val="24"/>
          <w:lang w:val="ru-RU"/>
        </w:rPr>
        <w:t>4</w:t>
      </w:r>
      <w:r w:rsidR="00810DE1" w:rsidRPr="003226F8">
        <w:rPr>
          <w:rFonts w:ascii="PFSquareSansPro-Regular" w:hAnsi="PFSquareSansPro-Regular" w:cs="Arial"/>
          <w:sz w:val="24"/>
          <w:szCs w:val="24"/>
        </w:rPr>
        <w:t>Business</w:t>
      </w:r>
      <w:r w:rsidR="00810DE1" w:rsidRPr="003226F8">
        <w:rPr>
          <w:rFonts w:ascii="PFSquareSansPro-Regular" w:hAnsi="PFSquareSansPro-Regular" w:cs="Arial"/>
          <w:sz w:val="24"/>
          <w:szCs w:val="24"/>
          <w:lang w:val="ru-RU"/>
        </w:rPr>
        <w:t xml:space="preserve"> </w:t>
      </w:r>
      <w:r w:rsidR="00810DE1" w:rsidRPr="003226F8">
        <w:rPr>
          <w:rFonts w:ascii="PFSquareSansPro-Regular" w:hAnsi="PFSquareSansPro-Regular" w:cs="Arial"/>
          <w:sz w:val="24"/>
          <w:szCs w:val="24"/>
        </w:rPr>
        <w:t>Week</w:t>
      </w:r>
      <w:r w:rsidR="00810DE1" w:rsidRPr="003226F8">
        <w:rPr>
          <w:rFonts w:ascii="PFSquareSansPro-Regular" w:hAnsi="PFSquareSansPro-Regular" w:cs="Arial"/>
          <w:sz w:val="24"/>
          <w:szCs w:val="24"/>
          <w:lang w:val="ru-RU"/>
        </w:rPr>
        <w:t xml:space="preserve">. В течение недели представители сектора малого и среднего бизнеса смогут узнать о существующих возможностях финансирования, </w:t>
      </w:r>
      <w:r w:rsidR="00936E63" w:rsidRPr="003226F8">
        <w:rPr>
          <w:rFonts w:ascii="PFSquareSansPro-Regular" w:hAnsi="PFSquareSansPro-Regular" w:cs="Arial"/>
          <w:sz w:val="24"/>
          <w:szCs w:val="24"/>
          <w:lang w:val="ru-RU"/>
        </w:rPr>
        <w:t xml:space="preserve">получить </w:t>
      </w:r>
      <w:r w:rsidR="00810DE1" w:rsidRPr="003226F8">
        <w:rPr>
          <w:rFonts w:ascii="PFSquareSansPro-Regular" w:hAnsi="PFSquareSansPro-Regular" w:cs="Arial"/>
          <w:sz w:val="24"/>
          <w:szCs w:val="24"/>
          <w:lang w:val="ru-RU"/>
        </w:rPr>
        <w:t>новые навыки для ведения</w:t>
      </w:r>
      <w:r w:rsidR="00810DE1" w:rsidRPr="00810DE1">
        <w:rPr>
          <w:rFonts w:ascii="PFSquareSansPro-Regular" w:hAnsi="PFSquareSansPro-Regular" w:cs="Arial"/>
          <w:sz w:val="24"/>
          <w:szCs w:val="24"/>
          <w:lang w:val="ru-RU"/>
        </w:rPr>
        <w:t xml:space="preserve"> переговоров и </w:t>
      </w:r>
      <w:r w:rsidR="00936E63">
        <w:rPr>
          <w:rFonts w:ascii="PFSquareSansPro-Regular" w:hAnsi="PFSquareSansPro-Regular" w:cs="Arial"/>
          <w:sz w:val="24"/>
          <w:szCs w:val="24"/>
          <w:lang w:val="ru-RU"/>
        </w:rPr>
        <w:t xml:space="preserve">медиации, </w:t>
      </w:r>
      <w:r w:rsidR="00810DE1" w:rsidRPr="00810DE1">
        <w:rPr>
          <w:rFonts w:ascii="PFSquareSansPro-Regular" w:hAnsi="PFSquareSansPro-Regular" w:cs="Arial"/>
          <w:sz w:val="24"/>
          <w:szCs w:val="24"/>
          <w:lang w:val="ru-RU"/>
        </w:rPr>
        <w:t xml:space="preserve">эффективного создания сетей, а также </w:t>
      </w:r>
      <w:r w:rsidR="00936E63">
        <w:rPr>
          <w:rFonts w:ascii="PFSquareSansPro-Regular" w:hAnsi="PFSquareSansPro-Regular" w:cs="Arial"/>
          <w:sz w:val="24"/>
          <w:szCs w:val="24"/>
          <w:lang w:val="ru-RU"/>
        </w:rPr>
        <w:t xml:space="preserve">обсудить </w:t>
      </w:r>
      <w:r w:rsidR="00810DE1" w:rsidRPr="00810DE1">
        <w:rPr>
          <w:rFonts w:ascii="PFSquareSansPro-Regular" w:hAnsi="PFSquareSansPro-Regular" w:cs="Arial"/>
          <w:sz w:val="24"/>
          <w:szCs w:val="24"/>
          <w:lang w:val="ru-RU"/>
        </w:rPr>
        <w:t xml:space="preserve"> ключевые </w:t>
      </w:r>
      <w:r w:rsidR="00936E63">
        <w:rPr>
          <w:rFonts w:ascii="PFSquareSansPro-Regular" w:hAnsi="PFSquareSansPro-Regular" w:cs="Arial"/>
          <w:sz w:val="24"/>
          <w:szCs w:val="24"/>
          <w:lang w:val="ru-RU"/>
        </w:rPr>
        <w:t xml:space="preserve">моменты как преодолеть экономический </w:t>
      </w:r>
      <w:r w:rsidR="00810DE1" w:rsidRPr="00810DE1">
        <w:rPr>
          <w:rFonts w:ascii="PFSquareSansPro-Regular" w:hAnsi="PFSquareSansPro-Regular" w:cs="Arial"/>
          <w:sz w:val="24"/>
          <w:szCs w:val="24"/>
          <w:lang w:val="ru-RU"/>
        </w:rPr>
        <w:t>кризис</w:t>
      </w:r>
      <w:r w:rsidR="00936E63">
        <w:rPr>
          <w:rFonts w:ascii="PFSquareSansPro-Regular" w:hAnsi="PFSquareSansPro-Regular" w:cs="Arial"/>
          <w:sz w:val="24"/>
          <w:szCs w:val="24"/>
          <w:lang w:val="ru-RU"/>
        </w:rPr>
        <w:t xml:space="preserve"> и улучшить</w:t>
      </w:r>
      <w:r w:rsidR="00810DE1" w:rsidRPr="00810DE1">
        <w:rPr>
          <w:rFonts w:ascii="PFSquareSansPro-Regular" w:hAnsi="PFSquareSansPro-Regular" w:cs="Arial"/>
          <w:sz w:val="24"/>
          <w:szCs w:val="24"/>
          <w:lang w:val="ru-RU"/>
        </w:rPr>
        <w:t xml:space="preserve"> делово</w:t>
      </w:r>
      <w:r w:rsidR="00936E63">
        <w:rPr>
          <w:rFonts w:ascii="PFSquareSansPro-Regular" w:hAnsi="PFSquareSansPro-Regular" w:cs="Arial"/>
          <w:sz w:val="24"/>
          <w:szCs w:val="24"/>
          <w:lang w:val="ru-RU"/>
        </w:rPr>
        <w:t>й</w:t>
      </w:r>
      <w:r w:rsidR="00810DE1" w:rsidRPr="00810DE1">
        <w:rPr>
          <w:rFonts w:ascii="PFSquareSansPro-Regular" w:hAnsi="PFSquareSansPro-Regular" w:cs="Arial"/>
          <w:sz w:val="24"/>
          <w:szCs w:val="24"/>
          <w:lang w:val="ru-RU"/>
        </w:rPr>
        <w:t xml:space="preserve"> климат.</w:t>
      </w:r>
    </w:p>
    <w:p w:rsidR="008944EB" w:rsidRPr="008944EB" w:rsidRDefault="008944EB" w:rsidP="007E4A47">
      <w:pPr>
        <w:spacing w:after="0" w:line="240" w:lineRule="auto"/>
        <w:ind w:right="-23" w:firstLine="1134"/>
        <w:contextualSpacing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 w:rsidRPr="008944EB">
        <w:rPr>
          <w:rFonts w:ascii="PFSquareSansPro-Regular" w:hAnsi="PFSquareSansPro-Regular" w:cs="Arial"/>
          <w:sz w:val="24"/>
          <w:szCs w:val="24"/>
          <w:lang w:val="ru-RU"/>
        </w:rPr>
        <w:t>Неделя нач</w:t>
      </w:r>
      <w:r>
        <w:rPr>
          <w:rFonts w:ascii="PFSquareSansPro-Regular" w:hAnsi="PFSquareSansPro-Regular" w:cs="Arial"/>
          <w:sz w:val="24"/>
          <w:szCs w:val="24"/>
          <w:lang w:val="ru-RU"/>
        </w:rPr>
        <w:t>нет</w:t>
      </w:r>
      <w:r w:rsidRPr="008944EB">
        <w:rPr>
          <w:rFonts w:ascii="PFSquareSansPro-Regular" w:hAnsi="PFSquareSansPro-Regular" w:cs="Arial"/>
          <w:sz w:val="24"/>
          <w:szCs w:val="24"/>
          <w:lang w:val="ru-RU"/>
        </w:rPr>
        <w:t xml:space="preserve">ся с </w:t>
      </w:r>
      <w:r w:rsidR="00DE18D8">
        <w:rPr>
          <w:rFonts w:ascii="PFSquareSansPro-Regular" w:hAnsi="PFSquareSansPro-Regular" w:cs="Arial"/>
          <w:sz w:val="24"/>
          <w:szCs w:val="24"/>
          <w:lang w:val="ru-RU"/>
        </w:rPr>
        <w:t xml:space="preserve">проведения </w:t>
      </w:r>
      <w:r w:rsidRPr="007E4A47">
        <w:rPr>
          <w:rFonts w:ascii="PFSquareSansPro-Regular" w:hAnsi="PFSquareSansPro-Regular" w:cs="Arial"/>
          <w:b/>
          <w:sz w:val="24"/>
          <w:szCs w:val="24"/>
          <w:lang w:val="ru-RU"/>
        </w:rPr>
        <w:t>Форума</w:t>
      </w:r>
      <w:r w:rsidR="008E24EA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 </w:t>
      </w:r>
      <w:r w:rsidR="004452F1">
        <w:rPr>
          <w:rFonts w:ascii="PFSquareSansPro-Regular" w:hAnsi="PFSquareSansPro-Regular" w:cs="Arial"/>
          <w:b/>
          <w:sz w:val="24"/>
          <w:szCs w:val="24"/>
          <w:lang w:val="ru-RU"/>
        </w:rPr>
        <w:t>«П</w:t>
      </w:r>
      <w:r w:rsidRPr="007E4A47">
        <w:rPr>
          <w:rFonts w:ascii="PFSquareSansPro-Regular" w:hAnsi="PFSquareSansPro-Regular" w:cs="Arial"/>
          <w:b/>
          <w:sz w:val="24"/>
          <w:szCs w:val="24"/>
          <w:lang w:val="ru-RU"/>
        </w:rPr>
        <w:t>роект</w:t>
      </w:r>
      <w:r w:rsidR="008E24EA">
        <w:rPr>
          <w:rFonts w:ascii="PFSquareSansPro-Regular" w:hAnsi="PFSquareSansPro-Regular" w:cs="Arial"/>
          <w:b/>
          <w:sz w:val="24"/>
          <w:szCs w:val="24"/>
          <w:lang w:val="ru-RU"/>
        </w:rPr>
        <w:t>ы</w:t>
      </w:r>
      <w:r w:rsidRPr="007E4A47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 международной технической помощи</w:t>
      </w:r>
      <w:r w:rsidR="004452F1">
        <w:rPr>
          <w:rFonts w:ascii="PFSquareSansPro-Regular" w:hAnsi="PFSquareSansPro-Regular" w:cs="Arial"/>
          <w:b/>
          <w:sz w:val="24"/>
          <w:szCs w:val="24"/>
          <w:lang w:val="ru-RU"/>
        </w:rPr>
        <w:t>»</w:t>
      </w:r>
      <w:r w:rsidRPr="008944EB">
        <w:rPr>
          <w:rFonts w:ascii="PFSquareSansPro-Regular" w:hAnsi="PFSquareSansPro-Regular" w:cs="Arial"/>
          <w:sz w:val="24"/>
          <w:szCs w:val="24"/>
          <w:lang w:val="ru-RU"/>
        </w:rPr>
        <w:t xml:space="preserve">, который будет организован в новом практическом формате. Представители бизнеса и профессиональных ассоциаций </w:t>
      </w:r>
      <w:r w:rsidR="00DE18D8">
        <w:rPr>
          <w:rFonts w:ascii="PFSquareSansPro-Regular" w:hAnsi="PFSquareSansPro-Regular" w:cs="Arial"/>
          <w:sz w:val="24"/>
          <w:szCs w:val="24"/>
          <w:lang w:val="ru-RU"/>
        </w:rPr>
        <w:t xml:space="preserve">смогут </w:t>
      </w:r>
      <w:r w:rsidRPr="008944EB">
        <w:rPr>
          <w:rFonts w:ascii="PFSquareSansPro-Regular" w:hAnsi="PFSquareSansPro-Regular" w:cs="Arial"/>
          <w:sz w:val="24"/>
          <w:szCs w:val="24"/>
          <w:lang w:val="ru-RU"/>
        </w:rPr>
        <w:t>не только узна</w:t>
      </w:r>
      <w:r>
        <w:rPr>
          <w:rFonts w:ascii="PFSquareSansPro-Regular" w:hAnsi="PFSquareSansPro-Regular" w:cs="Arial"/>
          <w:sz w:val="24"/>
          <w:szCs w:val="24"/>
          <w:lang w:val="ru-RU"/>
        </w:rPr>
        <w:t>т</w:t>
      </w:r>
      <w:r w:rsidRPr="008944EB">
        <w:rPr>
          <w:rFonts w:ascii="PFSquareSansPro-Regular" w:hAnsi="PFSquareSansPro-Regular" w:cs="Arial"/>
          <w:sz w:val="24"/>
          <w:szCs w:val="24"/>
          <w:lang w:val="ru-RU"/>
        </w:rPr>
        <w:t xml:space="preserve">ь о текущих программах технической помощи (ЕБРР, ПРООН и т.д.), но и </w:t>
      </w:r>
      <w:r>
        <w:rPr>
          <w:rFonts w:ascii="PFSquareSansPro-Regular" w:hAnsi="PFSquareSansPro-Regular" w:cs="Arial"/>
          <w:sz w:val="24"/>
          <w:szCs w:val="24"/>
          <w:lang w:val="ru-RU"/>
        </w:rPr>
        <w:t xml:space="preserve">примут участие в </w:t>
      </w:r>
      <w:r w:rsidRPr="008944EB">
        <w:rPr>
          <w:rFonts w:ascii="PFSquareSansPro-Regular" w:hAnsi="PFSquareSansPro-Regular" w:cs="Arial"/>
          <w:sz w:val="24"/>
          <w:szCs w:val="24"/>
          <w:lang w:val="ru-RU"/>
        </w:rPr>
        <w:t>мастер-класс</w:t>
      </w:r>
      <w:r>
        <w:rPr>
          <w:rFonts w:ascii="PFSquareSansPro-Regular" w:hAnsi="PFSquareSansPro-Regular" w:cs="Arial"/>
          <w:sz w:val="24"/>
          <w:szCs w:val="24"/>
          <w:lang w:val="ru-RU"/>
        </w:rPr>
        <w:t>е</w:t>
      </w:r>
      <w:r w:rsidRPr="008944EB">
        <w:rPr>
          <w:rFonts w:ascii="PFSquareSansPro-Regular" w:hAnsi="PFSquareSansPro-Regular" w:cs="Arial"/>
          <w:sz w:val="24"/>
          <w:szCs w:val="24"/>
          <w:lang w:val="ru-RU"/>
        </w:rPr>
        <w:t xml:space="preserve"> от ЕБРР: Как работать с консультантами и подготовить</w:t>
      </w:r>
      <w:r>
        <w:rPr>
          <w:rFonts w:ascii="PFSquareSansPro-Regular" w:hAnsi="PFSquareSansPro-Regular" w:cs="Arial"/>
          <w:sz w:val="24"/>
          <w:szCs w:val="24"/>
          <w:lang w:val="ru-RU"/>
        </w:rPr>
        <w:t xml:space="preserve"> техническое задание</w:t>
      </w:r>
      <w:r w:rsidRPr="008944EB">
        <w:rPr>
          <w:rFonts w:ascii="PFSquareSansPro-Regular" w:hAnsi="PFSquareSansPro-Regular" w:cs="Arial"/>
          <w:sz w:val="24"/>
          <w:szCs w:val="24"/>
          <w:lang w:val="ru-RU"/>
        </w:rPr>
        <w:t>.</w:t>
      </w:r>
    </w:p>
    <w:p w:rsidR="00DE18D8" w:rsidRPr="00DE18D8" w:rsidRDefault="00DE18D8" w:rsidP="007E4A47">
      <w:pPr>
        <w:spacing w:after="0" w:line="240" w:lineRule="auto"/>
        <w:ind w:right="-23" w:firstLine="1134"/>
        <w:contextualSpacing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>
        <w:rPr>
          <w:rFonts w:ascii="PFSquareSansPro-Regular" w:hAnsi="PFSquareSansPro-Regular" w:cs="Arial"/>
          <w:sz w:val="24"/>
          <w:szCs w:val="24"/>
          <w:lang w:val="ru-RU"/>
        </w:rPr>
        <w:t xml:space="preserve">Во </w:t>
      </w:r>
      <w:r w:rsidRPr="00DE18D8">
        <w:rPr>
          <w:rFonts w:ascii="PFSquareSansPro-Regular" w:hAnsi="PFSquareSansPro-Regular" w:cs="Arial"/>
          <w:sz w:val="24"/>
          <w:szCs w:val="24"/>
          <w:lang w:val="ru-RU"/>
        </w:rPr>
        <w:t>вторник</w:t>
      </w:r>
      <w:r>
        <w:rPr>
          <w:rFonts w:ascii="PFSquareSansPro-Regular" w:hAnsi="PFSquareSansPro-Regular" w:cs="Arial"/>
          <w:sz w:val="24"/>
          <w:szCs w:val="24"/>
          <w:lang w:val="ru-RU"/>
        </w:rPr>
        <w:t xml:space="preserve">, в среду и  </w:t>
      </w:r>
      <w:r w:rsidRPr="00DE18D8">
        <w:rPr>
          <w:rFonts w:ascii="PFSquareSansPro-Regular" w:hAnsi="PFSquareSansPro-Regular" w:cs="Arial"/>
          <w:sz w:val="24"/>
          <w:szCs w:val="24"/>
          <w:lang w:val="ru-RU"/>
        </w:rPr>
        <w:t>четверг</w:t>
      </w:r>
      <w:r>
        <w:rPr>
          <w:rFonts w:ascii="PFSquareSansPro-Regular" w:hAnsi="PFSquareSansPro-Regular" w:cs="Arial"/>
          <w:sz w:val="24"/>
          <w:szCs w:val="24"/>
          <w:lang w:val="ru-RU"/>
        </w:rPr>
        <w:t xml:space="preserve"> </w:t>
      </w:r>
      <w:r w:rsidRPr="00DE18D8">
        <w:rPr>
          <w:rFonts w:ascii="PFSquareSansPro-Regular" w:hAnsi="PFSquareSansPro-Regular" w:cs="Arial"/>
          <w:sz w:val="24"/>
          <w:szCs w:val="24"/>
          <w:lang w:val="ru-RU"/>
        </w:rPr>
        <w:t xml:space="preserve"> </w:t>
      </w:r>
      <w:r w:rsidR="003226F8">
        <w:rPr>
          <w:rFonts w:ascii="PFSquareSansPro-Regular" w:hAnsi="PFSquareSansPro-Regular" w:cs="Arial"/>
          <w:sz w:val="24"/>
          <w:szCs w:val="24"/>
          <w:lang w:val="ru-RU"/>
        </w:rPr>
        <w:t xml:space="preserve">- </w:t>
      </w:r>
      <w:r w:rsidRPr="007E4A47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семинар </w:t>
      </w:r>
      <w:r w:rsidR="00AD515C">
        <w:rPr>
          <w:rFonts w:ascii="PFSquareSansPro-Regular" w:hAnsi="PFSquareSansPro-Regular" w:cs="Arial"/>
          <w:b/>
          <w:sz w:val="24"/>
          <w:szCs w:val="24"/>
          <w:lang w:val="ru-RU"/>
        </w:rPr>
        <w:t>«</w:t>
      </w:r>
      <w:bookmarkStart w:id="0" w:name="_GoBack"/>
      <w:bookmarkEnd w:id="0"/>
      <w:r w:rsidRPr="007E4A47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Переговоры на основе интересов и </w:t>
      </w:r>
      <w:r w:rsidR="006D4269" w:rsidRPr="007E4A47">
        <w:rPr>
          <w:rFonts w:ascii="PFSquareSansPro-Regular" w:hAnsi="PFSquareSansPro-Regular" w:cs="Arial"/>
          <w:b/>
          <w:sz w:val="24"/>
          <w:szCs w:val="24"/>
          <w:lang w:val="ru-RU"/>
        </w:rPr>
        <w:t>м</w:t>
      </w:r>
      <w:r w:rsidR="004A12BF" w:rsidRPr="007E4A47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едиация </w:t>
      </w:r>
      <w:r w:rsidRPr="007E4A47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 в государственно-частно</w:t>
      </w:r>
      <w:r w:rsidR="004A12BF" w:rsidRPr="007E4A47">
        <w:rPr>
          <w:rFonts w:ascii="PFSquareSansPro-Regular" w:hAnsi="PFSquareSansPro-Regular" w:cs="Arial"/>
          <w:b/>
          <w:sz w:val="24"/>
          <w:szCs w:val="24"/>
          <w:lang w:val="ru-RU"/>
        </w:rPr>
        <w:t>м</w:t>
      </w:r>
      <w:r w:rsidRPr="007E4A47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 диалог</w:t>
      </w:r>
      <w:r w:rsidR="004A12BF" w:rsidRPr="007E4A47">
        <w:rPr>
          <w:rFonts w:ascii="PFSquareSansPro-Regular" w:hAnsi="PFSquareSansPro-Regular" w:cs="Arial"/>
          <w:b/>
          <w:sz w:val="24"/>
          <w:szCs w:val="24"/>
          <w:lang w:val="ru-RU"/>
        </w:rPr>
        <w:t>е</w:t>
      </w:r>
      <w:r w:rsidRPr="007E4A47">
        <w:rPr>
          <w:rFonts w:ascii="PFSquareSansPro-Regular" w:hAnsi="PFSquareSansPro-Regular" w:cs="Arial"/>
          <w:b/>
          <w:sz w:val="24"/>
          <w:szCs w:val="24"/>
          <w:lang w:val="ru-RU"/>
        </w:rPr>
        <w:t>»</w:t>
      </w:r>
      <w:r w:rsidRPr="00DE18D8">
        <w:rPr>
          <w:rFonts w:ascii="PFSquareSansPro-Regular" w:hAnsi="PFSquareSansPro-Regular" w:cs="Arial"/>
          <w:sz w:val="24"/>
          <w:szCs w:val="24"/>
          <w:lang w:val="ru-RU"/>
        </w:rPr>
        <w:t xml:space="preserve"> </w:t>
      </w:r>
      <w:r w:rsidR="004A12BF">
        <w:rPr>
          <w:rFonts w:ascii="PFSquareSansPro-Regular" w:hAnsi="PFSquareSansPro-Regular" w:cs="Arial"/>
          <w:sz w:val="24"/>
          <w:szCs w:val="24"/>
          <w:lang w:val="ru-RU"/>
        </w:rPr>
        <w:t>будет пров</w:t>
      </w:r>
      <w:r w:rsidR="006D4269">
        <w:rPr>
          <w:rFonts w:ascii="PFSquareSansPro-Regular" w:hAnsi="PFSquareSansPro-Regular" w:cs="Arial"/>
          <w:sz w:val="24"/>
          <w:szCs w:val="24"/>
          <w:lang w:val="ru-RU"/>
        </w:rPr>
        <w:t xml:space="preserve">одиться </w:t>
      </w:r>
      <w:r w:rsidRPr="00DE18D8">
        <w:rPr>
          <w:rFonts w:ascii="PFSquareSansPro-Regular" w:hAnsi="PFSquareSansPro-Regular" w:cs="Arial"/>
          <w:sz w:val="24"/>
          <w:szCs w:val="24"/>
          <w:lang w:val="ru-RU"/>
        </w:rPr>
        <w:t xml:space="preserve"> при </w:t>
      </w:r>
      <w:r w:rsidR="006D4269">
        <w:rPr>
          <w:rFonts w:ascii="PFSquareSansPro-Regular" w:hAnsi="PFSquareSansPro-Regular" w:cs="Arial"/>
          <w:sz w:val="24"/>
          <w:szCs w:val="24"/>
          <w:lang w:val="ru-RU"/>
        </w:rPr>
        <w:t>уча</w:t>
      </w:r>
      <w:r w:rsidRPr="00DE18D8">
        <w:rPr>
          <w:rFonts w:ascii="PFSquareSansPro-Regular" w:hAnsi="PFSquareSansPro-Regular" w:cs="Arial"/>
          <w:sz w:val="24"/>
          <w:szCs w:val="24"/>
          <w:lang w:val="ru-RU"/>
        </w:rPr>
        <w:t xml:space="preserve">стии лучших отечественных, украинских и немецких экспертов. Участники </w:t>
      </w:r>
      <w:r w:rsidR="006D4269">
        <w:rPr>
          <w:rFonts w:ascii="PFSquareSansPro-Regular" w:hAnsi="PFSquareSansPro-Regular" w:cs="Arial"/>
          <w:sz w:val="24"/>
          <w:szCs w:val="24"/>
          <w:lang w:val="ru-RU"/>
        </w:rPr>
        <w:t xml:space="preserve">семинара </w:t>
      </w:r>
      <w:r w:rsidRPr="00DE18D8">
        <w:rPr>
          <w:rFonts w:ascii="PFSquareSansPro-Regular" w:hAnsi="PFSquareSansPro-Regular" w:cs="Arial"/>
          <w:sz w:val="24"/>
          <w:szCs w:val="24"/>
          <w:lang w:val="ru-RU"/>
        </w:rPr>
        <w:t>смогут практиковать</w:t>
      </w:r>
      <w:r w:rsidR="006D4269">
        <w:rPr>
          <w:rFonts w:ascii="PFSquareSansPro-Regular" w:hAnsi="PFSquareSansPro-Regular" w:cs="Arial"/>
          <w:sz w:val="24"/>
          <w:szCs w:val="24"/>
          <w:lang w:val="ru-RU"/>
        </w:rPr>
        <w:t>ся в</w:t>
      </w:r>
      <w:r w:rsidRPr="00DE18D8">
        <w:rPr>
          <w:rFonts w:ascii="PFSquareSansPro-Regular" w:hAnsi="PFSquareSansPro-Regular" w:cs="Arial"/>
          <w:sz w:val="24"/>
          <w:szCs w:val="24"/>
          <w:lang w:val="ru-RU"/>
        </w:rPr>
        <w:t xml:space="preserve"> навык</w:t>
      </w:r>
      <w:r w:rsidR="006D4269">
        <w:rPr>
          <w:rFonts w:ascii="PFSquareSansPro-Regular" w:hAnsi="PFSquareSansPro-Regular" w:cs="Arial"/>
          <w:sz w:val="24"/>
          <w:szCs w:val="24"/>
          <w:lang w:val="ru-RU"/>
        </w:rPr>
        <w:t>ах</w:t>
      </w:r>
      <w:r w:rsidRPr="00DE18D8">
        <w:rPr>
          <w:rFonts w:ascii="PFSquareSansPro-Regular" w:hAnsi="PFSquareSansPro-Regular" w:cs="Arial"/>
          <w:sz w:val="24"/>
          <w:szCs w:val="24"/>
          <w:lang w:val="ru-RU"/>
        </w:rPr>
        <w:t xml:space="preserve"> общения, которые </w:t>
      </w:r>
      <w:r w:rsidR="00A534C0">
        <w:rPr>
          <w:rFonts w:ascii="PFSquareSansPro-Regular" w:hAnsi="PFSquareSansPro-Regular" w:cs="Arial"/>
          <w:sz w:val="24"/>
          <w:szCs w:val="24"/>
          <w:lang w:val="ru-RU"/>
        </w:rPr>
        <w:t xml:space="preserve">вносят реальный вклад </w:t>
      </w:r>
      <w:r w:rsidR="00481DE9">
        <w:rPr>
          <w:rFonts w:ascii="PFSquareSansPro-Regular" w:hAnsi="PFSquareSansPro-Regular" w:cs="Arial"/>
          <w:sz w:val="24"/>
          <w:szCs w:val="24"/>
          <w:lang w:val="ru-RU"/>
        </w:rPr>
        <w:t xml:space="preserve"> </w:t>
      </w:r>
      <w:r w:rsidR="00A534C0">
        <w:rPr>
          <w:rFonts w:ascii="PFSquareSansPro-Regular" w:hAnsi="PFSquareSansPro-Regular" w:cs="Arial"/>
          <w:sz w:val="24"/>
          <w:szCs w:val="24"/>
          <w:lang w:val="ru-RU"/>
        </w:rPr>
        <w:t xml:space="preserve">для </w:t>
      </w:r>
      <w:r w:rsidRPr="00DE18D8">
        <w:rPr>
          <w:rFonts w:ascii="PFSquareSansPro-Regular" w:hAnsi="PFSquareSansPro-Regular" w:cs="Arial"/>
          <w:sz w:val="24"/>
          <w:szCs w:val="24"/>
          <w:lang w:val="ru-RU"/>
        </w:rPr>
        <w:t xml:space="preserve"> деловы</w:t>
      </w:r>
      <w:r w:rsidR="00A534C0">
        <w:rPr>
          <w:rFonts w:ascii="PFSquareSansPro-Regular" w:hAnsi="PFSquareSansPro-Regular" w:cs="Arial"/>
          <w:sz w:val="24"/>
          <w:szCs w:val="24"/>
          <w:lang w:val="ru-RU"/>
        </w:rPr>
        <w:t>х и социальных</w:t>
      </w:r>
      <w:r w:rsidRPr="00DE18D8">
        <w:rPr>
          <w:rFonts w:ascii="PFSquareSansPro-Regular" w:hAnsi="PFSquareSansPro-Regular" w:cs="Arial"/>
          <w:sz w:val="24"/>
          <w:szCs w:val="24"/>
          <w:lang w:val="ru-RU"/>
        </w:rPr>
        <w:t xml:space="preserve"> достижени</w:t>
      </w:r>
      <w:r w:rsidR="00A534C0">
        <w:rPr>
          <w:rFonts w:ascii="PFSquareSansPro-Regular" w:hAnsi="PFSquareSansPro-Regular" w:cs="Arial"/>
          <w:sz w:val="24"/>
          <w:szCs w:val="24"/>
          <w:lang w:val="ru-RU"/>
        </w:rPr>
        <w:t>й</w:t>
      </w:r>
      <w:r w:rsidRPr="00DE18D8">
        <w:rPr>
          <w:rFonts w:ascii="PFSquareSansPro-Regular" w:hAnsi="PFSquareSansPro-Regular" w:cs="Arial"/>
          <w:sz w:val="24"/>
          <w:szCs w:val="24"/>
          <w:lang w:val="ru-RU"/>
        </w:rPr>
        <w:t>.</w:t>
      </w:r>
    </w:p>
    <w:p w:rsidR="00481DE9" w:rsidRDefault="00481DE9" w:rsidP="007E4A47">
      <w:pPr>
        <w:spacing w:after="0" w:line="240" w:lineRule="auto"/>
        <w:ind w:right="-23" w:firstLine="1134"/>
        <w:contextualSpacing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 w:rsidRPr="00481DE9">
        <w:rPr>
          <w:rFonts w:ascii="PFSquareSansPro-Regular" w:hAnsi="PFSquareSansPro-Regular" w:cs="Arial"/>
          <w:sz w:val="24"/>
          <w:szCs w:val="24"/>
          <w:lang w:val="ru-RU"/>
        </w:rPr>
        <w:t xml:space="preserve">Неделя будет завершена </w:t>
      </w:r>
      <w:r>
        <w:rPr>
          <w:rFonts w:ascii="PFSquareSansPro-Regular" w:hAnsi="PFSquareSansPro-Regular" w:cs="Arial"/>
          <w:sz w:val="24"/>
          <w:szCs w:val="24"/>
          <w:lang w:val="ru-RU"/>
        </w:rPr>
        <w:t xml:space="preserve">проведением </w:t>
      </w:r>
      <w:r w:rsidRPr="007E4A47">
        <w:rPr>
          <w:rFonts w:ascii="PFSquareSansPro-Regular" w:hAnsi="PFSquareSansPro-Regular" w:cs="Arial"/>
          <w:b/>
          <w:sz w:val="24"/>
          <w:szCs w:val="24"/>
          <w:lang w:val="ru-RU"/>
        </w:rPr>
        <w:t>Круглого стола: «</w:t>
      </w:r>
      <w:r w:rsidR="004452F1">
        <w:rPr>
          <w:rFonts w:ascii="PFSquareSansPro-Regular" w:hAnsi="PFSquareSansPro-Regular" w:cs="Arial"/>
          <w:b/>
          <w:sz w:val="24"/>
          <w:szCs w:val="24"/>
          <w:lang w:val="ru-RU"/>
        </w:rPr>
        <w:t>Выработка предложений по региональному меморандуму</w:t>
      </w:r>
      <w:r w:rsidRPr="007E4A47">
        <w:rPr>
          <w:rFonts w:ascii="PFSquareSansPro-Regular" w:hAnsi="PFSquareSansPro-Regular" w:cs="Arial"/>
          <w:b/>
          <w:sz w:val="24"/>
          <w:szCs w:val="24"/>
          <w:lang w:val="ru-RU"/>
        </w:rPr>
        <w:t>»</w:t>
      </w:r>
      <w:r w:rsidRPr="00481DE9">
        <w:rPr>
          <w:rFonts w:ascii="PFSquareSansPro-Regular" w:hAnsi="PFSquareSansPro-Regular" w:cs="Arial"/>
          <w:sz w:val="24"/>
          <w:szCs w:val="24"/>
          <w:lang w:val="ru-RU"/>
        </w:rPr>
        <w:t xml:space="preserve">, где </w:t>
      </w:r>
      <w:r>
        <w:rPr>
          <w:rFonts w:ascii="PFSquareSansPro-Regular" w:hAnsi="PFSquareSansPro-Regular" w:cs="Arial"/>
          <w:sz w:val="24"/>
          <w:szCs w:val="24"/>
          <w:lang w:val="ru-RU"/>
        </w:rPr>
        <w:t>организации, поддерживающие бизнес и организации, основанные на членстве</w:t>
      </w:r>
      <w:r w:rsidR="00744276">
        <w:rPr>
          <w:rFonts w:ascii="PFSquareSansPro-Regular" w:hAnsi="PFSquareSansPro-Regular" w:cs="Arial"/>
          <w:sz w:val="24"/>
          <w:szCs w:val="24"/>
          <w:lang w:val="ru-RU"/>
        </w:rPr>
        <w:t>,</w:t>
      </w:r>
      <w:r>
        <w:rPr>
          <w:rFonts w:ascii="PFSquareSansPro-Regular" w:hAnsi="PFSquareSansPro-Regular" w:cs="Arial"/>
          <w:sz w:val="24"/>
          <w:szCs w:val="24"/>
          <w:lang w:val="ru-RU"/>
        </w:rPr>
        <w:t xml:space="preserve"> </w:t>
      </w:r>
      <w:r w:rsidR="00744276">
        <w:rPr>
          <w:rFonts w:ascii="PFSquareSansPro-Regular" w:hAnsi="PFSquareSansPro-Regular" w:cs="Arial"/>
          <w:sz w:val="24"/>
          <w:szCs w:val="24"/>
          <w:lang w:val="ru-RU"/>
        </w:rPr>
        <w:t>при участии международных</w:t>
      </w:r>
      <w:r w:rsidRPr="00481DE9">
        <w:rPr>
          <w:rFonts w:ascii="PFSquareSansPro-Regular" w:hAnsi="PFSquareSansPro-Regular" w:cs="Arial"/>
          <w:sz w:val="24"/>
          <w:szCs w:val="24"/>
          <w:lang w:val="ru-RU"/>
        </w:rPr>
        <w:t xml:space="preserve"> эксперт</w:t>
      </w:r>
      <w:r w:rsidR="00744276">
        <w:rPr>
          <w:rFonts w:ascii="PFSquareSansPro-Regular" w:hAnsi="PFSquareSansPro-Regular" w:cs="Arial"/>
          <w:sz w:val="24"/>
          <w:szCs w:val="24"/>
          <w:lang w:val="ru-RU"/>
        </w:rPr>
        <w:t>ов</w:t>
      </w:r>
      <w:r w:rsidRPr="00481DE9">
        <w:rPr>
          <w:rFonts w:ascii="PFSquareSansPro-Regular" w:hAnsi="PFSquareSansPro-Regular" w:cs="Arial"/>
          <w:sz w:val="24"/>
          <w:szCs w:val="24"/>
          <w:lang w:val="ru-RU"/>
        </w:rPr>
        <w:t xml:space="preserve"> буд</w:t>
      </w:r>
      <w:r>
        <w:rPr>
          <w:rFonts w:ascii="PFSquareSansPro-Regular" w:hAnsi="PFSquareSansPro-Regular" w:cs="Arial"/>
          <w:sz w:val="24"/>
          <w:szCs w:val="24"/>
          <w:lang w:val="ru-RU"/>
        </w:rPr>
        <w:t>у</w:t>
      </w:r>
      <w:r w:rsidRPr="00481DE9">
        <w:rPr>
          <w:rFonts w:ascii="PFSquareSansPro-Regular" w:hAnsi="PFSquareSansPro-Regular" w:cs="Arial"/>
          <w:sz w:val="24"/>
          <w:szCs w:val="24"/>
          <w:lang w:val="ru-RU"/>
        </w:rPr>
        <w:t xml:space="preserve">т формировать план </w:t>
      </w:r>
      <w:r>
        <w:rPr>
          <w:rFonts w:ascii="PFSquareSansPro-Regular" w:hAnsi="PFSquareSansPro-Regular" w:cs="Arial"/>
          <w:sz w:val="24"/>
          <w:szCs w:val="24"/>
          <w:lang w:val="ru-RU"/>
        </w:rPr>
        <w:t>взаимо</w:t>
      </w:r>
      <w:r w:rsidRPr="00481DE9">
        <w:rPr>
          <w:rFonts w:ascii="PFSquareSansPro-Regular" w:hAnsi="PFSquareSansPro-Regular" w:cs="Arial"/>
          <w:sz w:val="24"/>
          <w:szCs w:val="24"/>
          <w:lang w:val="ru-RU"/>
        </w:rPr>
        <w:t>действи</w:t>
      </w:r>
      <w:r>
        <w:rPr>
          <w:rFonts w:ascii="PFSquareSansPro-Regular" w:hAnsi="PFSquareSansPro-Regular" w:cs="Arial"/>
          <w:sz w:val="24"/>
          <w:szCs w:val="24"/>
          <w:lang w:val="ru-RU"/>
        </w:rPr>
        <w:t>я</w:t>
      </w:r>
      <w:r w:rsidRPr="00481DE9">
        <w:rPr>
          <w:rFonts w:ascii="PFSquareSansPro-Regular" w:hAnsi="PFSquareSansPro-Regular" w:cs="Arial"/>
          <w:sz w:val="24"/>
          <w:szCs w:val="24"/>
          <w:lang w:val="ru-RU"/>
        </w:rPr>
        <w:t xml:space="preserve"> для заинтересованных сторон государственно-частного диалога </w:t>
      </w:r>
      <w:r w:rsidR="00417889">
        <w:rPr>
          <w:rFonts w:ascii="PFSquareSansPro-Regular" w:hAnsi="PFSquareSansPro-Regular" w:cs="Arial"/>
          <w:sz w:val="24"/>
          <w:szCs w:val="24"/>
          <w:lang w:val="ru-RU"/>
        </w:rPr>
        <w:t xml:space="preserve">с целью </w:t>
      </w:r>
      <w:r>
        <w:rPr>
          <w:rFonts w:ascii="PFSquareSansPro-Regular" w:hAnsi="PFSquareSansPro-Regular" w:cs="Arial"/>
          <w:sz w:val="24"/>
          <w:szCs w:val="24"/>
          <w:lang w:val="ru-RU"/>
        </w:rPr>
        <w:t xml:space="preserve">подготовки </w:t>
      </w:r>
      <w:r w:rsidR="00744276">
        <w:rPr>
          <w:rFonts w:ascii="PFSquareSansPro-Regular" w:hAnsi="PFSquareSansPro-Regular" w:cs="Arial"/>
          <w:sz w:val="24"/>
          <w:szCs w:val="24"/>
          <w:lang w:val="ru-RU"/>
        </w:rPr>
        <w:t>предложений по при</w:t>
      </w:r>
      <w:r w:rsidRPr="00481DE9">
        <w:rPr>
          <w:rFonts w:ascii="PFSquareSansPro-Regular" w:hAnsi="PFSquareSansPro-Regular" w:cs="Arial"/>
          <w:sz w:val="24"/>
          <w:szCs w:val="24"/>
          <w:lang w:val="ru-RU"/>
        </w:rPr>
        <w:t>оритетны</w:t>
      </w:r>
      <w:r w:rsidR="00744276">
        <w:rPr>
          <w:rFonts w:ascii="PFSquareSansPro-Regular" w:hAnsi="PFSquareSansPro-Regular" w:cs="Arial"/>
          <w:sz w:val="24"/>
          <w:szCs w:val="24"/>
          <w:lang w:val="ru-RU"/>
        </w:rPr>
        <w:t>м</w:t>
      </w:r>
      <w:r w:rsidRPr="00481DE9">
        <w:rPr>
          <w:rFonts w:ascii="PFSquareSansPro-Regular" w:hAnsi="PFSquareSansPro-Regular" w:cs="Arial"/>
          <w:sz w:val="24"/>
          <w:szCs w:val="24"/>
          <w:lang w:val="ru-RU"/>
        </w:rPr>
        <w:t xml:space="preserve"> экономически</w:t>
      </w:r>
      <w:r w:rsidR="00744276">
        <w:rPr>
          <w:rFonts w:ascii="PFSquareSansPro-Regular" w:hAnsi="PFSquareSansPro-Regular" w:cs="Arial"/>
          <w:sz w:val="24"/>
          <w:szCs w:val="24"/>
          <w:lang w:val="ru-RU"/>
        </w:rPr>
        <w:t>м</w:t>
      </w:r>
      <w:r w:rsidRPr="00481DE9">
        <w:rPr>
          <w:rFonts w:ascii="PFSquareSansPro-Regular" w:hAnsi="PFSquareSansPro-Regular" w:cs="Arial"/>
          <w:sz w:val="24"/>
          <w:szCs w:val="24"/>
          <w:lang w:val="ru-RU"/>
        </w:rPr>
        <w:t xml:space="preserve"> </w:t>
      </w:r>
      <w:r w:rsidR="00744276">
        <w:rPr>
          <w:rFonts w:ascii="PFSquareSansPro-Regular" w:hAnsi="PFSquareSansPro-Regular" w:cs="Arial"/>
          <w:sz w:val="24"/>
          <w:szCs w:val="24"/>
          <w:lang w:val="ru-RU"/>
        </w:rPr>
        <w:t>направлениям для</w:t>
      </w:r>
      <w:r w:rsidRPr="00481DE9">
        <w:rPr>
          <w:rFonts w:ascii="PFSquareSansPro-Regular" w:hAnsi="PFSquareSansPro-Regular" w:cs="Arial"/>
          <w:sz w:val="24"/>
          <w:szCs w:val="24"/>
          <w:lang w:val="ru-RU"/>
        </w:rPr>
        <w:t xml:space="preserve"> Беларус</w:t>
      </w:r>
      <w:r w:rsidR="00744276">
        <w:rPr>
          <w:rFonts w:ascii="PFSquareSansPro-Regular" w:hAnsi="PFSquareSansPro-Regular" w:cs="Arial"/>
          <w:sz w:val="24"/>
          <w:szCs w:val="24"/>
          <w:lang w:val="ru-RU"/>
        </w:rPr>
        <w:t>и</w:t>
      </w:r>
      <w:r w:rsidRPr="00481DE9">
        <w:rPr>
          <w:rFonts w:ascii="PFSquareSansPro-Regular" w:hAnsi="PFSquareSansPro-Regular" w:cs="Arial"/>
          <w:sz w:val="24"/>
          <w:szCs w:val="24"/>
          <w:lang w:val="ru-RU"/>
        </w:rPr>
        <w:t xml:space="preserve">, а также для стран Восточного партнерства (региональный </w:t>
      </w:r>
      <w:r w:rsidR="00744276">
        <w:rPr>
          <w:rFonts w:ascii="PFSquareSansPro-Regular" w:hAnsi="PFSquareSansPro-Regular" w:cs="Arial"/>
          <w:sz w:val="24"/>
          <w:szCs w:val="24"/>
          <w:lang w:val="ru-RU"/>
        </w:rPr>
        <w:t>позиционный</w:t>
      </w:r>
      <w:r w:rsidRPr="00481DE9">
        <w:rPr>
          <w:rFonts w:ascii="PFSquareSansPro-Regular" w:hAnsi="PFSquareSansPro-Regular" w:cs="Arial"/>
          <w:sz w:val="24"/>
          <w:szCs w:val="24"/>
          <w:lang w:val="ru-RU"/>
        </w:rPr>
        <w:t xml:space="preserve"> документ).</w:t>
      </w:r>
    </w:p>
    <w:p w:rsidR="007E4A47" w:rsidRPr="00481DE9" w:rsidRDefault="007E4A47" w:rsidP="00744276">
      <w:pPr>
        <w:spacing w:after="0" w:line="276" w:lineRule="auto"/>
        <w:ind w:right="-24" w:firstLine="1134"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</w:p>
    <w:p w:rsidR="007E4A47" w:rsidRPr="00E20A2A" w:rsidRDefault="00417889" w:rsidP="007E4A47">
      <w:pPr>
        <w:spacing w:after="0" w:line="240" w:lineRule="auto"/>
        <w:ind w:right="-23"/>
        <w:jc w:val="both"/>
        <w:rPr>
          <w:rFonts w:ascii="PFSquareSansPro-Regular" w:hAnsi="PFSquareSansPro-Regular" w:cs="Arial"/>
          <w:b/>
          <w:sz w:val="24"/>
          <w:szCs w:val="24"/>
          <w:lang w:val="ru-RU"/>
        </w:rPr>
      </w:pPr>
      <w:r w:rsidRPr="00E20A2A">
        <w:rPr>
          <w:rFonts w:ascii="PFSquareSansPro-Regular" w:hAnsi="PFSquareSansPro-Regular" w:cs="Arial"/>
          <w:b/>
          <w:sz w:val="24"/>
          <w:szCs w:val="24"/>
          <w:lang w:val="ru-RU"/>
        </w:rPr>
        <w:t>Участие бесплатно</w:t>
      </w:r>
      <w:r w:rsidR="0012174C">
        <w:rPr>
          <w:rFonts w:ascii="PFSquareSansPro-Regular" w:hAnsi="PFSquareSansPro-Regular" w:cs="Arial"/>
          <w:b/>
          <w:sz w:val="24"/>
          <w:szCs w:val="24"/>
          <w:lang w:val="ru-RU"/>
        </w:rPr>
        <w:t>е</w:t>
      </w:r>
      <w:r w:rsidRPr="00E20A2A">
        <w:rPr>
          <w:rFonts w:ascii="PFSquareSansPro-Regular" w:hAnsi="PFSquareSansPro-Regular" w:cs="Arial"/>
          <w:b/>
          <w:sz w:val="24"/>
          <w:szCs w:val="24"/>
          <w:lang w:val="ru-RU"/>
        </w:rPr>
        <w:t>.</w:t>
      </w:r>
      <w:r w:rsidR="007E4A47" w:rsidRPr="00E20A2A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 </w:t>
      </w:r>
    </w:p>
    <w:p w:rsidR="009B701E" w:rsidRPr="00A9195C" w:rsidRDefault="00A9195C" w:rsidP="00A9195C">
      <w:pPr>
        <w:spacing w:after="0" w:line="240" w:lineRule="auto"/>
        <w:ind w:right="-23"/>
        <w:jc w:val="both"/>
        <w:rPr>
          <w:rFonts w:ascii="PFSquareSansPro-Regular" w:hAnsi="PFSquareSansPro-Regular" w:cs="Arial"/>
          <w:color w:val="EE7B08" w:themeColor="hyperlink"/>
          <w:sz w:val="24"/>
          <w:szCs w:val="24"/>
          <w:u w:val="single"/>
          <w:lang w:val="ru-RU"/>
        </w:rPr>
      </w:pPr>
      <w:r>
        <w:rPr>
          <w:rFonts w:ascii="PFSquareSansPro-Regular" w:hAnsi="PFSquareSansPro-Regular" w:cs="Arial"/>
          <w:b/>
          <w:sz w:val="24"/>
          <w:szCs w:val="24"/>
          <w:lang w:val="ru-RU"/>
        </w:rPr>
        <w:t>Для участия в мероприятиях з</w:t>
      </w:r>
      <w:r w:rsidR="007E4A47" w:rsidRPr="00A9195C">
        <w:rPr>
          <w:rFonts w:ascii="PFSquareSansPro-Regular" w:hAnsi="PFSquareSansPro-Regular" w:cs="Arial"/>
          <w:b/>
          <w:sz w:val="24"/>
          <w:szCs w:val="24"/>
          <w:lang w:val="ru-RU"/>
        </w:rPr>
        <w:t>арегистрируйтесь</w:t>
      </w:r>
      <w:r w:rsidR="0012174C" w:rsidRPr="00A9195C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, </w:t>
      </w:r>
      <w:r w:rsidR="0012174C" w:rsidRPr="00A9195C">
        <w:rPr>
          <w:rFonts w:ascii="PFSquareSansPro-Regular" w:hAnsi="PFSquareSansPro-Regular" w:cs="Arial"/>
          <w:sz w:val="24"/>
          <w:szCs w:val="24"/>
          <w:lang w:val="ru-RU"/>
        </w:rPr>
        <w:t xml:space="preserve">пожалуйста, </w:t>
      </w:r>
      <w:r w:rsidR="007E4A47" w:rsidRPr="00A9195C">
        <w:rPr>
          <w:rFonts w:ascii="PFSquareSansPro-Regular" w:hAnsi="PFSquareSansPro-Regular" w:cs="Arial"/>
          <w:sz w:val="24"/>
          <w:szCs w:val="24"/>
          <w:lang w:val="ru-RU"/>
        </w:rPr>
        <w:t>по ссылке:</w:t>
      </w:r>
      <w:r w:rsidR="009B701E" w:rsidRPr="00A9195C">
        <w:rPr>
          <w:rFonts w:ascii="PFSquareSansPro-Regular" w:hAnsi="PFSquareSansPro-Regular" w:cs="Arial"/>
          <w:sz w:val="24"/>
          <w:szCs w:val="24"/>
          <w:lang w:val="ru-RU"/>
        </w:rPr>
        <w:t xml:space="preserve"> </w:t>
      </w:r>
      <w:r w:rsidRPr="00A9195C">
        <w:t>https</w:t>
      </w:r>
      <w:r w:rsidRPr="00A9195C">
        <w:rPr>
          <w:lang w:val="ru-RU"/>
        </w:rPr>
        <w:t>://</w:t>
      </w:r>
      <w:r w:rsidRPr="00A9195C">
        <w:t>goo</w:t>
      </w:r>
      <w:r w:rsidRPr="00A9195C">
        <w:rPr>
          <w:lang w:val="ru-RU"/>
        </w:rPr>
        <w:t>.</w:t>
      </w:r>
      <w:r w:rsidRPr="00A9195C">
        <w:t>gl</w:t>
      </w:r>
      <w:r w:rsidRPr="00A9195C">
        <w:rPr>
          <w:lang w:val="ru-RU"/>
        </w:rPr>
        <w:t>/</w:t>
      </w:r>
      <w:r w:rsidRPr="00A9195C">
        <w:t>forms</w:t>
      </w:r>
      <w:r w:rsidRPr="00A9195C">
        <w:rPr>
          <w:lang w:val="ru-RU"/>
        </w:rPr>
        <w:t>/</w:t>
      </w:r>
      <w:r w:rsidRPr="00A9195C">
        <w:t>e</w:t>
      </w:r>
      <w:r w:rsidRPr="00A9195C">
        <w:rPr>
          <w:lang w:val="ru-RU"/>
        </w:rPr>
        <w:t>1</w:t>
      </w:r>
      <w:r w:rsidRPr="00A9195C">
        <w:t>DBnwAq</w:t>
      </w:r>
      <w:r w:rsidRPr="00A9195C">
        <w:rPr>
          <w:lang w:val="ru-RU"/>
        </w:rPr>
        <w:t>7</w:t>
      </w:r>
      <w:r w:rsidRPr="00A9195C">
        <w:t>Qa</w:t>
      </w:r>
      <w:r w:rsidRPr="00A9195C">
        <w:rPr>
          <w:lang w:val="ru-RU"/>
        </w:rPr>
        <w:t>2</w:t>
      </w:r>
      <w:r w:rsidRPr="00A9195C">
        <w:t>ldOr</w:t>
      </w:r>
      <w:r w:rsidRPr="00A9195C">
        <w:rPr>
          <w:lang w:val="ru-RU"/>
        </w:rPr>
        <w:t>2</w:t>
      </w:r>
    </w:p>
    <w:p w:rsidR="0012174C" w:rsidRDefault="0012174C" w:rsidP="009B701E">
      <w:pPr>
        <w:spacing w:after="0" w:line="276" w:lineRule="auto"/>
        <w:ind w:right="-24"/>
        <w:jc w:val="both"/>
        <w:rPr>
          <w:rFonts w:ascii="PFSquareSansPro-Regular" w:hAnsi="PFSquareSansPro-Regular" w:cs="Arial"/>
          <w:color w:val="EE7B08" w:themeColor="hyperlink"/>
          <w:sz w:val="24"/>
          <w:szCs w:val="24"/>
          <w:u w:val="single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5045"/>
      </w:tblGrid>
      <w:tr w:rsidR="00AC501F" w:rsidTr="00AC501F">
        <w:tc>
          <w:tcPr>
            <w:tcW w:w="5637" w:type="dxa"/>
          </w:tcPr>
          <w:p w:rsidR="00AC501F" w:rsidRDefault="00AC501F" w:rsidP="00AC501F">
            <w:pPr>
              <w:ind w:right="-23"/>
              <w:contextualSpacing/>
              <w:jc w:val="both"/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</w:pPr>
            <w:r w:rsidRPr="00B008F6"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  <w:t>Место проведения</w:t>
            </w:r>
            <w:r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  <w:t>:</w:t>
            </w:r>
          </w:p>
          <w:p w:rsidR="00AC501F" w:rsidRDefault="00FC7A84" w:rsidP="00AC501F">
            <w:pPr>
              <w:ind w:right="-23"/>
              <w:contextualSpacing/>
              <w:jc w:val="both"/>
              <w:rPr>
                <w:rFonts w:ascii="PFSquareSansPro-Regular" w:hAnsi="PFSquareSansPro-Regular" w:cs="Arial"/>
                <w:sz w:val="24"/>
                <w:szCs w:val="24"/>
                <w:lang w:val="ru-RU"/>
              </w:rPr>
            </w:pPr>
            <w:r>
              <w:rPr>
                <w:rFonts w:ascii="PFSquareSansPro-Regular" w:hAnsi="PFSquareSansPro-Regular" w:cs="Arial"/>
                <w:sz w:val="24"/>
                <w:szCs w:val="24"/>
                <w:lang w:val="ru-RU"/>
              </w:rPr>
              <w:t>Республиканская научно-</w:t>
            </w:r>
            <w:r w:rsidR="00AC501F">
              <w:rPr>
                <w:rFonts w:ascii="PFSquareSansPro-Regular" w:hAnsi="PFSquareSansPro-Regular" w:cs="Arial"/>
                <w:sz w:val="24"/>
                <w:szCs w:val="24"/>
                <w:lang w:val="ru-RU"/>
              </w:rPr>
              <w:t>техническая библиотека</w:t>
            </w:r>
          </w:p>
          <w:p w:rsidR="00AC501F" w:rsidRPr="00AC501F" w:rsidRDefault="00AC501F" w:rsidP="00AC501F">
            <w:pPr>
              <w:ind w:right="-23"/>
              <w:contextualSpacing/>
              <w:jc w:val="both"/>
              <w:rPr>
                <w:rFonts w:ascii="PFSquareSansPro-Regular" w:hAnsi="PFSquareSansPro-Regular" w:cs="Arial"/>
                <w:b/>
                <w:color w:val="EE7B08" w:themeColor="hyperlink"/>
                <w:sz w:val="24"/>
                <w:szCs w:val="24"/>
                <w:u w:val="single"/>
                <w:lang w:val="uk-UA"/>
              </w:rPr>
            </w:pPr>
            <w:r w:rsidRPr="00B008F6"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  <w:t>Адрес</w:t>
            </w:r>
            <w:r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>Проспект Победителей,7 , Минск</w:t>
            </w:r>
          </w:p>
        </w:tc>
        <w:tc>
          <w:tcPr>
            <w:tcW w:w="5045" w:type="dxa"/>
          </w:tcPr>
          <w:p w:rsidR="00AC501F" w:rsidRPr="00AC501F" w:rsidRDefault="003226F8" w:rsidP="00AC501F">
            <w:pPr>
              <w:ind w:right="-23"/>
              <w:contextualSpacing/>
              <w:jc w:val="both"/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</w:pPr>
            <w:r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  <w:t>О</w:t>
            </w:r>
            <w:r w:rsidR="00AC501F" w:rsidRPr="00AC501F"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  <w:t>рганизатор</w:t>
            </w:r>
            <w:r w:rsidR="00AC501F" w:rsidRPr="00C9179C"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  <w:t xml:space="preserve">:  </w:t>
            </w:r>
          </w:p>
          <w:p w:rsidR="00AC501F" w:rsidRPr="00AC501F" w:rsidRDefault="00AC501F" w:rsidP="00AC501F">
            <w:pPr>
              <w:ind w:right="-23"/>
              <w:contextualSpacing/>
              <w:jc w:val="both"/>
              <w:rPr>
                <w:rFonts w:ascii="PFSquareSansPro-Regular" w:hAnsi="PFSquareSansPro-Regular" w:cs="Arial"/>
                <w:color w:val="C00000"/>
                <w:sz w:val="24"/>
                <w:szCs w:val="24"/>
                <w:lang w:val="ru-RU"/>
              </w:rPr>
            </w:pPr>
            <w:r w:rsidRPr="00AC501F">
              <w:rPr>
                <w:rFonts w:ascii="PFSquareSansPro-Regular" w:hAnsi="PFSquareSansPro-Regular" w:cs="Arial"/>
                <w:color w:val="C00000"/>
                <w:sz w:val="24"/>
                <w:szCs w:val="24"/>
                <w:lang w:val="ru-RU"/>
              </w:rPr>
              <w:t xml:space="preserve">Республиканский союз  нанимателей «БелСН» </w:t>
            </w:r>
          </w:p>
          <w:p w:rsidR="00AC501F" w:rsidRPr="00AC501F" w:rsidRDefault="00AC501F" w:rsidP="00AC501F">
            <w:pPr>
              <w:ind w:right="-23"/>
              <w:contextualSpacing/>
              <w:jc w:val="both"/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</w:pPr>
            <w:r w:rsidRPr="00AC501F">
              <w:rPr>
                <w:rFonts w:ascii="PFSquareSansPro-Regular" w:hAnsi="PFSquareSansPro-Regular" w:cs="Arial"/>
                <w:color w:val="C00000"/>
                <w:sz w:val="24"/>
                <w:szCs w:val="24"/>
                <w:lang w:val="ru-RU"/>
              </w:rPr>
              <w:t>http://www.belsn.by</w:t>
            </w:r>
          </w:p>
        </w:tc>
      </w:tr>
    </w:tbl>
    <w:p w:rsidR="0062354A" w:rsidRPr="009B701E" w:rsidRDefault="0062354A" w:rsidP="0062354A">
      <w:pPr>
        <w:spacing w:after="0" w:line="276" w:lineRule="auto"/>
        <w:ind w:left="4962" w:right="-24"/>
        <w:jc w:val="both"/>
        <w:rPr>
          <w:rFonts w:ascii="PFSquareSansPro-Regular" w:hAnsi="PFSquareSansPro-Regular" w:cs="Arial"/>
          <w:color w:val="C00000"/>
          <w:sz w:val="24"/>
          <w:szCs w:val="24"/>
          <w:lang w:val="en-GB"/>
        </w:rPr>
      </w:pPr>
    </w:p>
    <w:p w:rsidR="0062354A" w:rsidRDefault="0062354A" w:rsidP="0062354A">
      <w:pPr>
        <w:spacing w:after="0" w:line="276" w:lineRule="auto"/>
        <w:ind w:right="-24"/>
        <w:jc w:val="both"/>
        <w:rPr>
          <w:rFonts w:ascii="PFSquareSansPro-Regular" w:hAnsi="PFSquareSansPro-Regular" w:cs="Arial"/>
          <w:color w:val="C00000"/>
          <w:sz w:val="24"/>
          <w:szCs w:val="24"/>
          <w:lang w:val="en-GB"/>
        </w:rPr>
      </w:pPr>
    </w:p>
    <w:p w:rsidR="0062354A" w:rsidRPr="00AC501F" w:rsidRDefault="00AC501F" w:rsidP="0062354A">
      <w:pPr>
        <w:spacing w:after="0" w:line="276" w:lineRule="auto"/>
        <w:ind w:right="-24"/>
        <w:jc w:val="both"/>
        <w:rPr>
          <w:rFonts w:ascii="PFSquareSansPro-Regular" w:hAnsi="PFSquareSansPro-Regular" w:cs="Arial"/>
          <w:color w:val="C00000"/>
          <w:sz w:val="24"/>
          <w:szCs w:val="24"/>
          <w:lang w:val="ru-RU"/>
        </w:rPr>
      </w:pPr>
      <w:r>
        <w:rPr>
          <w:rFonts w:ascii="PFSquareSansPro-Regular" w:hAnsi="PFSquareSansPro-Regular" w:cs="Arial"/>
          <w:b/>
          <w:sz w:val="24"/>
          <w:szCs w:val="24"/>
          <w:lang w:val="ru-RU"/>
        </w:rPr>
        <w:t>Со</w:t>
      </w:r>
      <w:r w:rsidRPr="00AC501F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- </w:t>
      </w:r>
      <w:r>
        <w:rPr>
          <w:rFonts w:ascii="PFSquareSansPro-Regular" w:hAnsi="PFSquareSansPro-Regular" w:cs="Arial"/>
          <w:b/>
          <w:sz w:val="24"/>
          <w:szCs w:val="24"/>
          <w:lang w:val="ru-RU"/>
        </w:rPr>
        <w:t>организатор</w:t>
      </w:r>
      <w:r w:rsidRPr="00AC501F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: </w:t>
      </w:r>
      <w:r>
        <w:rPr>
          <w:rFonts w:ascii="PFSquareSansPro-Regular" w:hAnsi="PFSquareSansPro-Regular" w:cs="Arial"/>
          <w:color w:val="C00000"/>
          <w:sz w:val="24"/>
          <w:szCs w:val="24"/>
          <w:lang w:val="ru-RU"/>
        </w:rPr>
        <w:t>Белорусский</w:t>
      </w:r>
      <w:r w:rsidRPr="00AC501F">
        <w:rPr>
          <w:rFonts w:ascii="PFSquareSansPro-Regular" w:hAnsi="PFSquareSansPro-Regular" w:cs="Arial"/>
          <w:color w:val="C00000"/>
          <w:sz w:val="24"/>
          <w:szCs w:val="24"/>
          <w:lang w:val="ru-RU"/>
        </w:rPr>
        <w:t xml:space="preserve"> </w:t>
      </w:r>
      <w:r>
        <w:rPr>
          <w:rFonts w:ascii="PFSquareSansPro-Regular" w:hAnsi="PFSquareSansPro-Regular" w:cs="Arial"/>
          <w:color w:val="C00000"/>
          <w:sz w:val="24"/>
          <w:szCs w:val="24"/>
          <w:lang w:val="ru-RU"/>
        </w:rPr>
        <w:t xml:space="preserve">агропромышленный союз </w:t>
      </w:r>
      <w:r w:rsidR="003226F8">
        <w:rPr>
          <w:rFonts w:ascii="PFSquareSansPro-Regular" w:hAnsi="PFSquareSansPro-Regular" w:cs="Arial"/>
          <w:color w:val="C00000"/>
          <w:sz w:val="24"/>
          <w:szCs w:val="24"/>
          <w:lang w:val="ru-RU"/>
        </w:rPr>
        <w:t>«</w:t>
      </w:r>
      <w:r>
        <w:rPr>
          <w:rFonts w:ascii="PFSquareSansPro-Regular" w:hAnsi="PFSquareSansPro-Regular" w:cs="Arial"/>
          <w:color w:val="C00000"/>
          <w:sz w:val="24"/>
          <w:szCs w:val="24"/>
          <w:lang w:val="ru-RU"/>
        </w:rPr>
        <w:t>БелАПС</w:t>
      </w:r>
      <w:r w:rsidR="003226F8">
        <w:rPr>
          <w:rFonts w:ascii="PFSquareSansPro-Regular" w:hAnsi="PFSquareSansPro-Regular" w:cs="Arial"/>
          <w:color w:val="C00000"/>
          <w:sz w:val="24"/>
          <w:szCs w:val="24"/>
          <w:lang w:val="ru-RU"/>
        </w:rPr>
        <w:t>»</w:t>
      </w:r>
    </w:p>
    <w:p w:rsidR="00145166" w:rsidRDefault="00145166" w:rsidP="006242F5">
      <w:pPr>
        <w:spacing w:after="0" w:line="276" w:lineRule="auto"/>
        <w:jc w:val="both"/>
        <w:rPr>
          <w:rFonts w:ascii="PFSquareSansPro-Regular" w:hAnsi="PFSquareSansPro-Regular" w:cs="Arial"/>
          <w:b/>
          <w:sz w:val="10"/>
          <w:szCs w:val="10"/>
          <w:lang w:val="uk-UA"/>
        </w:rPr>
      </w:pPr>
    </w:p>
    <w:p w:rsidR="00584996" w:rsidRPr="00D11B5A" w:rsidRDefault="00584996" w:rsidP="006242F5">
      <w:pPr>
        <w:spacing w:after="0" w:line="276" w:lineRule="auto"/>
        <w:jc w:val="both"/>
        <w:rPr>
          <w:rFonts w:ascii="PFSquareSansPro-Regular" w:hAnsi="PFSquareSansPro-Regular" w:cs="Arial"/>
          <w:b/>
          <w:sz w:val="6"/>
          <w:szCs w:val="6"/>
          <w:lang w:val="ru-RU"/>
        </w:rPr>
      </w:pPr>
    </w:p>
    <w:p w:rsidR="00AE607F" w:rsidRPr="00AE5AAB" w:rsidRDefault="00AC501F" w:rsidP="00422BD9">
      <w:pPr>
        <w:spacing w:after="0" w:line="276" w:lineRule="auto"/>
        <w:jc w:val="center"/>
        <w:rPr>
          <w:rFonts w:ascii="PFSquareSansPro-Regular" w:hAnsi="PFSquareSansPro-Regular" w:cs="Arial"/>
          <w:b/>
          <w:color w:val="8B8C8F"/>
          <w:sz w:val="32"/>
          <w:szCs w:val="32"/>
          <w:lang w:val="uk-UA"/>
        </w:rPr>
      </w:pPr>
      <w:r>
        <w:rPr>
          <w:rFonts w:ascii="PFSquareSansPro-Regular" w:hAnsi="PFSquareSansPro-Regular" w:cs="Arial"/>
          <w:b/>
          <w:color w:val="8B8C8F"/>
          <w:sz w:val="32"/>
          <w:szCs w:val="32"/>
          <w:lang w:val="ru-RU"/>
        </w:rPr>
        <w:t>МЕРОПРИЯТИЯ</w:t>
      </w:r>
    </w:p>
    <w:p w:rsidR="00AE607F" w:rsidRPr="00803E36" w:rsidRDefault="00AC501F" w:rsidP="00422BD9">
      <w:pPr>
        <w:spacing w:after="0" w:line="276" w:lineRule="auto"/>
        <w:jc w:val="right"/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uk-UA"/>
        </w:rPr>
      </w:pPr>
      <w:r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ru-RU"/>
        </w:rPr>
        <w:lastRenderedPageBreak/>
        <w:t>ПОНЕДЕЛЬНИК</w:t>
      </w:r>
      <w:r w:rsidR="008E6A9B" w:rsidRPr="00D11B5A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ru-RU"/>
        </w:rPr>
        <w:t xml:space="preserve">, </w:t>
      </w:r>
      <w:r w:rsidR="003046E1" w:rsidRPr="00D11B5A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ru-RU"/>
        </w:rPr>
        <w:t>2</w:t>
      </w:r>
      <w:r w:rsidR="00AE5AAB" w:rsidRPr="00D11B5A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ru-RU"/>
        </w:rPr>
        <w:t>0</w:t>
      </w:r>
      <w:r w:rsidR="008C5857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uk-UA"/>
        </w:rPr>
        <w:t>.</w:t>
      </w:r>
      <w:r w:rsidR="003046E1" w:rsidRPr="00D11B5A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ru-RU"/>
        </w:rPr>
        <w:t>0</w:t>
      </w:r>
      <w:r w:rsidR="00AE5AAB" w:rsidRPr="00D11B5A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ru-RU"/>
        </w:rPr>
        <w:t>3</w:t>
      </w:r>
      <w:r w:rsidR="003046E1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uk-UA"/>
        </w:rPr>
        <w:t>.2017</w:t>
      </w:r>
    </w:p>
    <w:p w:rsidR="00AE607F" w:rsidRDefault="008C5857" w:rsidP="006242F5">
      <w:pPr>
        <w:spacing w:after="0" w:line="276" w:lineRule="auto"/>
        <w:ind w:right="-24"/>
        <w:jc w:val="both"/>
        <w:rPr>
          <w:rFonts w:ascii="PFSquareSansPro-Regular" w:hAnsi="PFSquareSansPro-Regular" w:cs="Arial"/>
          <w:b/>
          <w:color w:val="0E3672"/>
          <w:sz w:val="24"/>
          <w:szCs w:val="24"/>
          <w:lang w:val="uk-UA"/>
        </w:rPr>
      </w:pPr>
      <w:r w:rsidRPr="00AE5AAB"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  <w:t>1</w:t>
      </w:r>
      <w:r w:rsidR="00B2373D" w:rsidRPr="00D11B5A">
        <w:rPr>
          <w:rFonts w:ascii="PFSquareSansPro-Regular" w:hAnsi="PFSquareSansPro-Regular" w:cs="Arial"/>
          <w:b/>
          <w:color w:val="0E3672"/>
          <w:sz w:val="28"/>
          <w:szCs w:val="28"/>
          <w:lang w:val="ru-RU"/>
        </w:rPr>
        <w:t>3</w:t>
      </w:r>
      <w:r w:rsidR="00584996" w:rsidRPr="00AE5AAB"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  <w:t>:</w:t>
      </w:r>
      <w:r w:rsidR="00B2373D" w:rsidRPr="00D11B5A">
        <w:rPr>
          <w:rFonts w:ascii="PFSquareSansPro-Regular" w:hAnsi="PFSquareSansPro-Regular" w:cs="Arial"/>
          <w:b/>
          <w:color w:val="0E3672"/>
          <w:sz w:val="28"/>
          <w:szCs w:val="28"/>
          <w:lang w:val="ru-RU"/>
        </w:rPr>
        <w:t>3</w:t>
      </w:r>
      <w:r w:rsidR="00584996" w:rsidRPr="00AE5AAB"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  <w:t xml:space="preserve">0 - </w:t>
      </w:r>
      <w:r w:rsidRPr="00AE5AAB"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  <w:t>1</w:t>
      </w:r>
      <w:r w:rsidR="00B2373D" w:rsidRPr="00D11B5A">
        <w:rPr>
          <w:rFonts w:ascii="PFSquareSansPro-Regular" w:hAnsi="PFSquareSansPro-Regular" w:cs="Arial"/>
          <w:b/>
          <w:color w:val="0E3672"/>
          <w:sz w:val="28"/>
          <w:szCs w:val="28"/>
          <w:lang w:val="ru-RU"/>
        </w:rPr>
        <w:t>7</w:t>
      </w:r>
      <w:r w:rsidR="003046E1" w:rsidRPr="00AE5AAB"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  <w:t>:</w:t>
      </w:r>
      <w:r w:rsidR="00B2373D" w:rsidRPr="00D11B5A">
        <w:rPr>
          <w:rFonts w:ascii="PFSquareSansPro-Regular" w:hAnsi="PFSquareSansPro-Regular" w:cs="Arial"/>
          <w:b/>
          <w:color w:val="0E3672"/>
          <w:sz w:val="28"/>
          <w:szCs w:val="28"/>
          <w:lang w:val="ru-RU"/>
        </w:rPr>
        <w:t>3</w:t>
      </w:r>
      <w:r w:rsidRPr="00AE5AAB"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  <w:t>0</w:t>
      </w:r>
      <w:r w:rsidR="00AE607F" w:rsidRPr="00AE5AAB"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  <w:t xml:space="preserve"> </w:t>
      </w:r>
    </w:p>
    <w:p w:rsidR="0005626F" w:rsidRPr="0005626F" w:rsidRDefault="0005626F" w:rsidP="006242F5">
      <w:pPr>
        <w:spacing w:after="0" w:line="276" w:lineRule="auto"/>
        <w:ind w:right="-24"/>
        <w:jc w:val="both"/>
        <w:rPr>
          <w:rFonts w:ascii="PFSquareSansPro-Regular" w:hAnsi="PFSquareSansPro-Regular" w:cs="Arial"/>
          <w:b/>
          <w:color w:val="0E3672"/>
          <w:sz w:val="24"/>
          <w:szCs w:val="24"/>
          <w:lang w:val="uk-UA"/>
        </w:rPr>
      </w:pPr>
    </w:p>
    <w:p w:rsidR="00DF1716" w:rsidRDefault="008E24EA" w:rsidP="008E24EA">
      <w:pPr>
        <w:spacing w:after="0" w:line="276" w:lineRule="auto"/>
        <w:ind w:right="-24"/>
        <w:jc w:val="center"/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uk-UA"/>
        </w:rPr>
      </w:pPr>
      <w:r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uk-UA"/>
        </w:rPr>
        <w:t xml:space="preserve">ФОРУМ: ПРОЕКТЫ МЕЖДУНАРОДНОЙ ТЕХНИЧЕСКОЙ ПОМОЩИ </w:t>
      </w:r>
    </w:p>
    <w:tbl>
      <w:tblPr>
        <w:tblStyle w:val="Gitternetztabelle2Akzent61"/>
        <w:tblW w:w="10882" w:type="dxa"/>
        <w:tblLayout w:type="fixed"/>
        <w:tblLook w:val="04A0"/>
      </w:tblPr>
      <w:tblGrid>
        <w:gridCol w:w="1526"/>
        <w:gridCol w:w="8505"/>
        <w:gridCol w:w="851"/>
      </w:tblGrid>
      <w:tr w:rsidR="00422BD9" w:rsidRPr="001A7BD7" w:rsidTr="0005626F">
        <w:trPr>
          <w:cnfStyle w:val="100000000000"/>
          <w:trHeight w:val="196"/>
        </w:trPr>
        <w:tc>
          <w:tcPr>
            <w:cnfStyle w:val="001000000000"/>
            <w:tcW w:w="1526" w:type="dxa"/>
            <w:tcBorders>
              <w:bottom w:val="nil"/>
            </w:tcBorders>
          </w:tcPr>
          <w:p w:rsidR="00422BD9" w:rsidRPr="008E24EA" w:rsidRDefault="00422BD9" w:rsidP="00422BD9">
            <w:pPr>
              <w:spacing w:line="276" w:lineRule="auto"/>
              <w:jc w:val="both"/>
              <w:rPr>
                <w:rFonts w:ascii="PFSquareSansPro-Regular" w:hAnsi="PFSquareSansPro-Regular" w:cs="Arial"/>
                <w:sz w:val="6"/>
                <w:szCs w:val="6"/>
                <w:lang w:val="ru-RU"/>
              </w:rPr>
            </w:pPr>
          </w:p>
        </w:tc>
        <w:tc>
          <w:tcPr>
            <w:tcW w:w="9356" w:type="dxa"/>
            <w:gridSpan w:val="2"/>
            <w:tcBorders>
              <w:bottom w:val="nil"/>
            </w:tcBorders>
          </w:tcPr>
          <w:p w:rsidR="00422BD9" w:rsidRDefault="00422BD9" w:rsidP="00422BD9">
            <w:pPr>
              <w:spacing w:line="276" w:lineRule="auto"/>
              <w:jc w:val="both"/>
              <w:cnfStyle w:val="100000000000"/>
              <w:rPr>
                <w:rFonts w:ascii="PFSquareSansPro-Regular" w:hAnsi="PFSquareSansPro-Regular" w:cs="Arial"/>
                <w:sz w:val="4"/>
                <w:szCs w:val="4"/>
                <w:lang w:val="uk-UA"/>
              </w:rPr>
            </w:pPr>
          </w:p>
          <w:p w:rsidR="00DF1716" w:rsidRPr="00DF1716" w:rsidRDefault="00DF1716" w:rsidP="00422BD9">
            <w:pPr>
              <w:spacing w:line="276" w:lineRule="auto"/>
              <w:jc w:val="both"/>
              <w:cnfStyle w:val="100000000000"/>
              <w:rPr>
                <w:rFonts w:ascii="PFSquareSansPro-Regular" w:hAnsi="PFSquareSansPro-Regular" w:cs="Arial"/>
                <w:sz w:val="4"/>
                <w:szCs w:val="4"/>
                <w:lang w:val="uk-UA"/>
              </w:rPr>
            </w:pPr>
          </w:p>
        </w:tc>
      </w:tr>
      <w:tr w:rsidR="00DF1716" w:rsidRPr="006933DF" w:rsidTr="0005626F">
        <w:trPr>
          <w:cnfStyle w:val="000000100000"/>
          <w:trHeight w:val="359"/>
        </w:trPr>
        <w:tc>
          <w:tcPr>
            <w:cnfStyle w:val="001000000000"/>
            <w:tcW w:w="1526" w:type="dxa"/>
            <w:tcBorders>
              <w:top w:val="nil"/>
              <w:bottom w:val="nil"/>
              <w:right w:val="nil"/>
            </w:tcBorders>
            <w:shd w:val="clear" w:color="auto" w:fill="D3EBF2"/>
          </w:tcPr>
          <w:p w:rsidR="00DF1716" w:rsidRPr="00803E36" w:rsidRDefault="00DF1716" w:rsidP="00422BD9">
            <w:pPr>
              <w:spacing w:line="276" w:lineRule="auto"/>
              <w:jc w:val="both"/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</w:pP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13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</w:rPr>
              <w:t>.30 – 14.00</w:t>
            </w: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</w:tcBorders>
            <w:shd w:val="clear" w:color="auto" w:fill="D3EBF2"/>
          </w:tcPr>
          <w:p w:rsidR="00DF1716" w:rsidRPr="006933DF" w:rsidRDefault="00AC501F" w:rsidP="00AC501F">
            <w:pPr>
              <w:spacing w:line="276" w:lineRule="auto"/>
              <w:jc w:val="both"/>
              <w:cnfStyle w:val="0000001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>Регистрация</w:t>
            </w:r>
          </w:p>
        </w:tc>
      </w:tr>
      <w:tr w:rsidR="00DF1716" w:rsidRPr="001A7BD7" w:rsidTr="0005626F">
        <w:trPr>
          <w:trHeight w:val="3146"/>
        </w:trPr>
        <w:tc>
          <w:tcPr>
            <w:cnfStyle w:val="001000000000"/>
            <w:tcW w:w="1526" w:type="dxa"/>
            <w:tcBorders>
              <w:top w:val="nil"/>
              <w:bottom w:val="nil"/>
              <w:right w:val="nil"/>
            </w:tcBorders>
          </w:tcPr>
          <w:p w:rsidR="00150F26" w:rsidRPr="00D11B5A" w:rsidRDefault="00150F26" w:rsidP="00B2373D">
            <w:pPr>
              <w:spacing w:line="276" w:lineRule="auto"/>
              <w:jc w:val="both"/>
              <w:rPr>
                <w:rFonts w:ascii="PFSquareSansPro-Regular" w:hAnsi="PFSquareSansPro-Regular" w:cs="Arial"/>
                <w:sz w:val="20"/>
                <w:szCs w:val="20"/>
                <w:lang w:val="ru-RU"/>
              </w:rPr>
            </w:pPr>
          </w:p>
          <w:p w:rsidR="00DF1716" w:rsidRPr="00803E36" w:rsidRDefault="00DF1716" w:rsidP="00B2373D">
            <w:pPr>
              <w:spacing w:line="276" w:lineRule="auto"/>
              <w:jc w:val="both"/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</w:pP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14.00 – 1</w:t>
            </w:r>
            <w:r w:rsidR="00B2373D" w:rsidRPr="00D11B5A">
              <w:rPr>
                <w:rFonts w:ascii="PFSquareSansPro-Regular" w:hAnsi="PFSquareSansPro-Regular" w:cs="Arial"/>
                <w:sz w:val="20"/>
                <w:szCs w:val="20"/>
                <w:lang w:val="ru-RU"/>
              </w:rPr>
              <w:t>5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.</w:t>
            </w:r>
            <w:r w:rsidR="00B2373D" w:rsidRPr="00D11B5A">
              <w:rPr>
                <w:rFonts w:ascii="PFSquareSansPro-Regular" w:hAnsi="PFSquareSansPro-Regular" w:cs="Arial"/>
                <w:sz w:val="20"/>
                <w:szCs w:val="20"/>
                <w:lang w:val="ru-RU"/>
              </w:rPr>
              <w:t>3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150F26" w:rsidRPr="0005626F" w:rsidRDefault="00150F26" w:rsidP="00422BD9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</w:pPr>
          </w:p>
          <w:p w:rsidR="0062354A" w:rsidRPr="008E24EA" w:rsidRDefault="008E24EA" w:rsidP="00422BD9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b/>
                <w:sz w:val="24"/>
                <w:szCs w:val="24"/>
                <w:lang w:val="ru-RU"/>
              </w:rPr>
            </w:pPr>
            <w:r w:rsidRPr="008E24EA">
              <w:rPr>
                <w:rFonts w:ascii="PFSquareSansPro-Regular" w:hAnsi="PFSquareSansPro-Regular" w:cs="Arial"/>
                <w:b/>
                <w:sz w:val="24"/>
                <w:szCs w:val="24"/>
                <w:lang w:val="ru-RU"/>
              </w:rPr>
              <w:t xml:space="preserve">СЕССИЯ: </w:t>
            </w:r>
            <w:r w:rsidR="00524C70">
              <w:rPr>
                <w:rFonts w:ascii="PFSquareSansPro-Regular" w:hAnsi="PFSquareSansPro-Regular" w:cs="Arial"/>
                <w:b/>
                <w:sz w:val="24"/>
                <w:szCs w:val="24"/>
                <w:lang w:val="ru-RU"/>
              </w:rPr>
              <w:t>Действующие программы ф</w:t>
            </w:r>
            <w:r w:rsidRPr="008E24EA">
              <w:rPr>
                <w:rFonts w:ascii="PFSquareSansPro-Regular" w:hAnsi="PFSquareSansPro-Regular" w:cs="Arial"/>
                <w:b/>
                <w:sz w:val="24"/>
                <w:szCs w:val="24"/>
                <w:lang w:val="ru-RU"/>
              </w:rPr>
              <w:t>инансировани</w:t>
            </w:r>
            <w:r w:rsidR="00524C70">
              <w:rPr>
                <w:rFonts w:ascii="PFSquareSansPro-Regular" w:hAnsi="PFSquareSansPro-Regular" w:cs="Arial"/>
                <w:b/>
                <w:sz w:val="24"/>
                <w:szCs w:val="24"/>
                <w:lang w:val="ru-RU"/>
              </w:rPr>
              <w:t>я</w:t>
            </w:r>
            <w:r w:rsidRPr="008E24EA">
              <w:rPr>
                <w:rFonts w:ascii="PFSquareSansPro-Regular" w:hAnsi="PFSquareSansPro-Regular" w:cs="Arial"/>
                <w:b/>
                <w:sz w:val="24"/>
                <w:szCs w:val="24"/>
                <w:lang w:val="ru-RU"/>
              </w:rPr>
              <w:t xml:space="preserve"> </w:t>
            </w:r>
            <w:r w:rsidR="00524C70">
              <w:rPr>
                <w:rFonts w:ascii="PFSquareSansPro-Regular" w:hAnsi="PFSquareSansPro-Regular" w:cs="Arial"/>
                <w:b/>
                <w:sz w:val="24"/>
                <w:szCs w:val="24"/>
                <w:lang w:val="ru-RU"/>
              </w:rPr>
              <w:t xml:space="preserve"> развития</w:t>
            </w:r>
            <w:r w:rsidRPr="008E24EA">
              <w:rPr>
                <w:rFonts w:ascii="PFSquareSansPro-Regular" w:hAnsi="PFSquareSansPro-Regular" w:cs="Arial"/>
                <w:b/>
                <w:sz w:val="24"/>
                <w:szCs w:val="24"/>
                <w:lang w:val="ru-RU"/>
              </w:rPr>
              <w:t xml:space="preserve"> малого и среднего бизнеса и государственно-частного диалога</w:t>
            </w:r>
            <w:r>
              <w:rPr>
                <w:rFonts w:ascii="PFSquareSansPro-Regular" w:hAnsi="PFSquareSansPro-Regular" w:cs="Arial"/>
                <w:b/>
                <w:sz w:val="24"/>
                <w:szCs w:val="24"/>
                <w:lang w:val="ru-RU"/>
              </w:rPr>
              <w:t xml:space="preserve"> </w:t>
            </w:r>
            <w:r w:rsidRPr="008E24EA">
              <w:rPr>
                <w:rFonts w:ascii="PFSquareSansPro-Regular" w:hAnsi="PFSquareSansPro-Regular" w:cs="Arial"/>
                <w:b/>
                <w:sz w:val="24"/>
                <w:szCs w:val="24"/>
                <w:lang w:val="ru-RU"/>
              </w:rPr>
              <w:t>в Беларуси</w:t>
            </w:r>
            <w:r>
              <w:rPr>
                <w:rFonts w:ascii="PFSquareSansPro-Regular" w:hAnsi="PFSquareSansPro-Regular" w:cs="Arial"/>
                <w:b/>
                <w:sz w:val="24"/>
                <w:szCs w:val="24"/>
                <w:lang w:val="ru-RU"/>
              </w:rPr>
              <w:t xml:space="preserve">, а также </w:t>
            </w:r>
            <w:r w:rsidRPr="008E24EA">
              <w:rPr>
                <w:rFonts w:ascii="PFSquareSansPro-Regular" w:hAnsi="PFSquareSansPro-Regular" w:cs="Arial"/>
                <w:b/>
                <w:sz w:val="24"/>
                <w:szCs w:val="24"/>
                <w:lang w:val="ru-RU"/>
              </w:rPr>
              <w:t xml:space="preserve">развития организаций, основанных на членстве </w:t>
            </w:r>
          </w:p>
          <w:p w:rsidR="00DF1716" w:rsidRPr="006933DF" w:rsidRDefault="008E24EA" w:rsidP="00422BD9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</w:pPr>
            <w:r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>Модератор</w:t>
            </w:r>
            <w:r w:rsidR="003226F8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>ы</w:t>
            </w:r>
            <w:r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: </w:t>
            </w:r>
            <w:r w:rsidR="003226F8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Сергей Жарников, </w:t>
            </w:r>
            <w:r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>Кристиан Гессл</w:t>
            </w:r>
            <w:r w:rsidR="003226F8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</w:t>
            </w:r>
          </w:p>
          <w:p w:rsidR="0062354A" w:rsidRPr="0005626F" w:rsidRDefault="0062354A" w:rsidP="00422BD9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color w:val="002060"/>
                <w:sz w:val="24"/>
                <w:szCs w:val="24"/>
                <w:lang w:val="uk-UA"/>
              </w:rPr>
            </w:pPr>
          </w:p>
          <w:p w:rsidR="0062354A" w:rsidRDefault="00524C70" w:rsidP="00422BD9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b/>
                <w:color w:val="002060"/>
                <w:sz w:val="24"/>
                <w:szCs w:val="24"/>
                <w:lang w:val="uk-UA"/>
              </w:rPr>
            </w:pPr>
            <w:r w:rsidRPr="00524C70">
              <w:rPr>
                <w:rFonts w:ascii="PFSquareSansPro-Regular" w:hAnsi="PFSquareSansPro-Regular" w:cs="Arial"/>
                <w:b/>
                <w:color w:val="002060"/>
                <w:sz w:val="24"/>
                <w:szCs w:val="24"/>
                <w:lang w:val="uk-UA"/>
              </w:rPr>
              <w:t xml:space="preserve">Презентация проектов для бизнес-ассоциаций, общественных организаций, </w:t>
            </w:r>
            <w:r>
              <w:rPr>
                <w:rFonts w:ascii="PFSquareSansPro-Regular" w:hAnsi="PFSquareSansPro-Regular" w:cs="Arial"/>
                <w:b/>
                <w:color w:val="002060"/>
                <w:sz w:val="24"/>
                <w:szCs w:val="24"/>
                <w:lang w:val="uk-UA"/>
              </w:rPr>
              <w:t xml:space="preserve">для предприятий </w:t>
            </w:r>
            <w:r w:rsidRPr="00524C70">
              <w:rPr>
                <w:rFonts w:ascii="PFSquareSansPro-Regular" w:hAnsi="PFSquareSansPro-Regular" w:cs="Arial"/>
                <w:b/>
                <w:color w:val="002060"/>
                <w:sz w:val="24"/>
                <w:szCs w:val="24"/>
                <w:lang w:val="uk-UA"/>
              </w:rPr>
              <w:t>малого и среднего бизнеса</w:t>
            </w:r>
          </w:p>
          <w:p w:rsidR="00524C70" w:rsidRDefault="00524C70" w:rsidP="00524C70">
            <w:pPr>
              <w:pStyle w:val="a8"/>
              <w:numPr>
                <w:ilvl w:val="0"/>
                <w:numId w:val="11"/>
              </w:numPr>
              <w:spacing w:after="0"/>
              <w:jc w:val="both"/>
              <w:cnfStyle w:val="000000000000"/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</w:pPr>
            <w:r w:rsidRPr="00524C70"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  <w:t>Европейская программа Горизонт 2020</w:t>
            </w:r>
          </w:p>
          <w:p w:rsidR="00D11B5A" w:rsidRPr="0005626F" w:rsidRDefault="00D11B5A" w:rsidP="0005626F">
            <w:pPr>
              <w:pStyle w:val="a8"/>
              <w:spacing w:after="0"/>
              <w:ind w:left="742"/>
              <w:jc w:val="both"/>
              <w:cnfStyle w:val="000000000000"/>
              <w:rPr>
                <w:rFonts w:ascii="PFSquareSansPro-Regular" w:hAnsi="PFSquareSansPro-Regular" w:cs="Arial"/>
                <w:lang w:val="uk-UA"/>
              </w:rPr>
            </w:pPr>
            <w:r w:rsidRPr="0005626F">
              <w:rPr>
                <w:rFonts w:ascii="PFSquareSansPro-Regular" w:hAnsi="PFSquareSansPro-Regular" w:cs="Arial"/>
                <w:lang w:val="uk-UA"/>
              </w:rPr>
              <w:t>(Почему Беларусь должна присоединиться к этим инициативам и какую роль BMOs может играть в этом?)</w:t>
            </w:r>
          </w:p>
          <w:p w:rsidR="00B2373D" w:rsidRPr="00D11B5A" w:rsidRDefault="00524C70" w:rsidP="00524C70">
            <w:pPr>
              <w:pStyle w:val="a8"/>
              <w:numPr>
                <w:ilvl w:val="0"/>
                <w:numId w:val="11"/>
              </w:numPr>
              <w:spacing w:after="0"/>
              <w:jc w:val="both"/>
              <w:cnfStyle w:val="000000000000"/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</w:pPr>
            <w:r>
              <w:rPr>
                <w:rFonts w:ascii="PFSquareSansPro-Regular" w:hAnsi="PFSquareSansPro-Regular" w:cs="Arial"/>
                <w:b/>
                <w:sz w:val="24"/>
                <w:szCs w:val="24"/>
              </w:rPr>
              <w:t>Европейский банк реконструкции и развития</w:t>
            </w:r>
            <w:r w:rsidR="00B2373D" w:rsidRPr="00524C70">
              <w:rPr>
                <w:rFonts w:ascii="PFSquareSansPro-Regular" w:hAnsi="PFSquareSansPro-Regular" w:cs="Arial"/>
                <w:b/>
                <w:sz w:val="24"/>
                <w:szCs w:val="24"/>
              </w:rPr>
              <w:t xml:space="preserve"> </w:t>
            </w:r>
          </w:p>
          <w:p w:rsidR="00D11B5A" w:rsidRPr="0005626F" w:rsidRDefault="00D11B5A" w:rsidP="0005626F">
            <w:pPr>
              <w:pStyle w:val="a8"/>
              <w:spacing w:after="0"/>
              <w:ind w:left="742"/>
              <w:jc w:val="both"/>
              <w:cnfStyle w:val="000000000000"/>
              <w:rPr>
                <w:rFonts w:ascii="PFSquareSansPro-Regular" w:hAnsi="PFSquareSansPro-Regular" w:cs="Arial"/>
                <w:lang w:val="uk-UA"/>
              </w:rPr>
            </w:pPr>
            <w:r w:rsidRPr="0005626F">
              <w:rPr>
                <w:rFonts w:ascii="PFSquareSansPro-Regular" w:hAnsi="PFSquareSansPro-Regular" w:cs="Arial"/>
                <w:lang w:val="uk-UA"/>
              </w:rPr>
              <w:t>(Женщины в бизнесе и консультационные услуги для малого и среднего бизнеса. Какую роль может играть BMOs в этом?)</w:t>
            </w:r>
          </w:p>
          <w:p w:rsidR="00524C70" w:rsidRPr="00D11B5A" w:rsidRDefault="00524C70" w:rsidP="00524C70">
            <w:pPr>
              <w:pStyle w:val="a8"/>
              <w:numPr>
                <w:ilvl w:val="0"/>
                <w:numId w:val="11"/>
              </w:numPr>
              <w:spacing w:after="0"/>
              <w:jc w:val="both"/>
              <w:cnfStyle w:val="000000000000"/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</w:pPr>
            <w:r w:rsidRPr="00524C70">
              <w:rPr>
                <w:rFonts w:ascii="PFSquareSansPro-Regular" w:hAnsi="PFSquareSansPro-Regular" w:cs="Arial"/>
                <w:b/>
                <w:sz w:val="24"/>
                <w:szCs w:val="24"/>
              </w:rPr>
              <w:t>ПРООН (о вступлени</w:t>
            </w:r>
            <w:r>
              <w:rPr>
                <w:rFonts w:ascii="PFSquareSansPro-Regular" w:hAnsi="PFSquareSansPro-Regular" w:cs="Arial"/>
                <w:b/>
                <w:sz w:val="24"/>
                <w:szCs w:val="24"/>
              </w:rPr>
              <w:t>и</w:t>
            </w:r>
            <w:r w:rsidRPr="00524C70">
              <w:rPr>
                <w:rFonts w:ascii="PFSquareSansPro-Regular" w:hAnsi="PFSquareSansPro-Regular" w:cs="Arial"/>
                <w:b/>
                <w:sz w:val="24"/>
                <w:szCs w:val="24"/>
              </w:rPr>
              <w:t xml:space="preserve"> Беларуси в ВТО)</w:t>
            </w:r>
          </w:p>
          <w:p w:rsidR="00D11B5A" w:rsidRPr="0005626F" w:rsidRDefault="0005626F" w:rsidP="0005626F">
            <w:pPr>
              <w:pStyle w:val="a8"/>
              <w:spacing w:after="0"/>
              <w:ind w:left="742"/>
              <w:jc w:val="both"/>
              <w:cnfStyle w:val="000000000000"/>
              <w:rPr>
                <w:rFonts w:ascii="PFSquareSansPro-Regular" w:hAnsi="PFSquareSansPro-Regular" w:cs="Arial"/>
                <w:lang w:val="uk-UA"/>
              </w:rPr>
            </w:pPr>
            <w:r>
              <w:rPr>
                <w:rFonts w:ascii="PFSquareSansPro-Regular" w:hAnsi="PFSquareSansPro-Regular" w:cs="Arial"/>
                <w:lang w:val="uk-UA"/>
              </w:rPr>
              <w:t>(</w:t>
            </w:r>
            <w:r w:rsidR="00D11B5A" w:rsidRPr="0005626F">
              <w:rPr>
                <w:rFonts w:ascii="PFSquareSansPro-Regular" w:hAnsi="PFSquareSansPro-Regular" w:cs="Arial"/>
                <w:lang w:val="uk-UA"/>
              </w:rPr>
              <w:t>Вступление Беларуси в ВТО - роль BMOs в этом процессе)</w:t>
            </w:r>
          </w:p>
          <w:p w:rsidR="007C7541" w:rsidRPr="00D11B5A" w:rsidRDefault="00524C70" w:rsidP="00524C70">
            <w:pPr>
              <w:pStyle w:val="a8"/>
              <w:numPr>
                <w:ilvl w:val="0"/>
                <w:numId w:val="11"/>
              </w:numPr>
              <w:spacing w:after="0"/>
              <w:jc w:val="both"/>
              <w:cnfStyle w:val="000000000000"/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</w:pPr>
            <w:r>
              <w:rPr>
                <w:rFonts w:ascii="PFSquareSansPro-Regular" w:hAnsi="PFSquareSansPro-Regular" w:cs="Arial"/>
                <w:b/>
                <w:sz w:val="24"/>
                <w:szCs w:val="24"/>
              </w:rPr>
              <w:t>Международная финансовая корпорация</w:t>
            </w:r>
            <w:r w:rsidR="004A7B5A" w:rsidRPr="006933DF">
              <w:rPr>
                <w:rFonts w:ascii="PFSquareSansPro-Regular" w:hAnsi="PFSquareSansPro-Regular" w:cs="Arial"/>
                <w:b/>
                <w:sz w:val="24"/>
                <w:szCs w:val="24"/>
              </w:rPr>
              <w:t xml:space="preserve"> </w:t>
            </w:r>
          </w:p>
          <w:p w:rsidR="00D11B5A" w:rsidRPr="0005626F" w:rsidRDefault="00D11B5A" w:rsidP="0005626F">
            <w:pPr>
              <w:pStyle w:val="a8"/>
              <w:spacing w:after="0"/>
              <w:ind w:left="742"/>
              <w:jc w:val="both"/>
              <w:cnfStyle w:val="000000000000"/>
              <w:rPr>
                <w:rFonts w:ascii="PFSquareSansPro-Regular" w:hAnsi="PFSquareSansPro-Regular" w:cs="Arial"/>
              </w:rPr>
            </w:pPr>
            <w:r w:rsidRPr="0005626F">
              <w:rPr>
                <w:rFonts w:ascii="PFSquareSansPro-Regular" w:hAnsi="PFSquareSansPro-Regular" w:cs="Arial"/>
              </w:rPr>
              <w:t xml:space="preserve">(Сертификация пищевых продуктов /  безопасность пищевых продуктов является важной темой для </w:t>
            </w:r>
            <w:r w:rsidRPr="0005626F">
              <w:rPr>
                <w:rFonts w:ascii="PFSquareSansPro-Regular" w:hAnsi="PFSquareSansPro-Regular" w:cs="Arial"/>
                <w:lang w:val="uk-UA"/>
              </w:rPr>
              <w:t>BMOs</w:t>
            </w:r>
            <w:r w:rsidRPr="0005626F">
              <w:rPr>
                <w:rFonts w:ascii="PFSquareSansPro-Regular" w:hAnsi="PFSquareSansPro-Regular" w:cs="Arial"/>
              </w:rPr>
              <w:t xml:space="preserve"> в доступе к рынкам для своих членов)</w:t>
            </w:r>
          </w:p>
          <w:p w:rsidR="007376BA" w:rsidRPr="007376BA" w:rsidRDefault="007376BA" w:rsidP="007376BA">
            <w:pPr>
              <w:pStyle w:val="a8"/>
              <w:numPr>
                <w:ilvl w:val="0"/>
                <w:numId w:val="11"/>
              </w:numPr>
              <w:spacing w:after="0"/>
              <w:cnfStyle w:val="000000000000"/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</w:pPr>
            <w:r>
              <w:rPr>
                <w:rFonts w:ascii="PFSquareSansPro-Regular" w:hAnsi="PFSquareSansPro-Regular" w:cs="Arial"/>
                <w:b/>
                <w:sz w:val="24"/>
                <w:szCs w:val="24"/>
              </w:rPr>
              <w:t>Белорусский фонд финансовой поддержки предпринимателей</w:t>
            </w:r>
          </w:p>
          <w:p w:rsidR="0062354A" w:rsidRPr="003226F8" w:rsidRDefault="00D11B5A" w:rsidP="003226F8">
            <w:pPr>
              <w:pStyle w:val="a8"/>
              <w:spacing w:after="0"/>
              <w:ind w:left="742"/>
              <w:jc w:val="both"/>
              <w:cnfStyle w:val="000000000000"/>
              <w:rPr>
                <w:rFonts w:ascii="PFSquareSansPro-Regular" w:hAnsi="PFSquareSansPro-Regular" w:cs="Arial"/>
                <w:lang w:val="uk-UA"/>
              </w:rPr>
            </w:pPr>
            <w:r w:rsidRPr="0005626F">
              <w:rPr>
                <w:rFonts w:ascii="PFSquareSansPro-Regular" w:hAnsi="PFSquareSansPro-Regular" w:cs="Arial"/>
                <w:lang w:val="uk-UA"/>
              </w:rPr>
              <w:t xml:space="preserve">(Большая поддержка малого и среднего бизнеса! Какую роль может играть и </w:t>
            </w:r>
            <w:r w:rsidR="0005626F" w:rsidRPr="0005626F">
              <w:rPr>
                <w:rFonts w:ascii="PFSquareSansPro-Regular" w:hAnsi="PFSquareSansPro-Regular" w:cs="Arial"/>
                <w:i/>
                <w:lang w:val="uk-UA"/>
              </w:rPr>
              <w:t>BMOs</w:t>
            </w:r>
            <w:r w:rsidRPr="0005626F">
              <w:rPr>
                <w:rFonts w:ascii="PFSquareSansPro-Regular" w:hAnsi="PFSquareSansPro-Regular" w:cs="Arial"/>
                <w:lang w:val="uk-UA"/>
              </w:rPr>
              <w:t xml:space="preserve"> в этом? Как может помочь </w:t>
            </w:r>
            <w:r w:rsidR="0005626F" w:rsidRPr="0005626F">
              <w:rPr>
                <w:rFonts w:ascii="PFSquareSansPro-Regular" w:hAnsi="PFSquareSansPro-Regular" w:cs="Arial"/>
                <w:lang w:val="uk-UA"/>
              </w:rPr>
              <w:t xml:space="preserve">взаимодействие </w:t>
            </w:r>
            <w:r w:rsidR="0005626F" w:rsidRPr="0005626F">
              <w:rPr>
                <w:rFonts w:ascii="PFSquareSansPro-Regular" w:hAnsi="PFSquareSansPro-Regular" w:cs="Arial"/>
                <w:i/>
                <w:lang w:val="uk-UA"/>
              </w:rPr>
              <w:t>BMOs</w:t>
            </w:r>
            <w:r w:rsidR="0005626F" w:rsidRPr="0005626F">
              <w:rPr>
                <w:rFonts w:ascii="PFSquareSansPro-Regular" w:hAnsi="PFSquareSansPro-Regular" w:cs="Arial"/>
                <w:lang w:val="uk-UA"/>
              </w:rPr>
              <w:t xml:space="preserve"> и БФФПП,</w:t>
            </w:r>
            <w:r w:rsidRPr="0005626F">
              <w:rPr>
                <w:rFonts w:ascii="PFSquareSansPro-Regular" w:hAnsi="PFSquareSansPro-Regular" w:cs="Arial"/>
                <w:lang w:val="uk-UA"/>
              </w:rPr>
              <w:t xml:space="preserve"> чтобы предложить </w:t>
            </w:r>
            <w:r w:rsidR="0005626F">
              <w:rPr>
                <w:rFonts w:ascii="PFSquareSansPro-Regular" w:hAnsi="PFSquareSansPro-Regular" w:cs="Arial"/>
                <w:lang w:val="uk-UA"/>
              </w:rPr>
              <w:t xml:space="preserve"> </w:t>
            </w:r>
            <w:r w:rsidRPr="0005626F">
              <w:rPr>
                <w:rFonts w:ascii="PFSquareSansPro-Regular" w:hAnsi="PFSquareSansPro-Regular" w:cs="Arial"/>
                <w:lang w:val="uk-UA"/>
              </w:rPr>
              <w:t>адаптированны</w:t>
            </w:r>
            <w:r w:rsidR="0005626F" w:rsidRPr="0005626F">
              <w:rPr>
                <w:rFonts w:ascii="PFSquareSansPro-Regular" w:hAnsi="PFSquareSansPro-Regular" w:cs="Arial"/>
                <w:lang w:val="uk-UA"/>
              </w:rPr>
              <w:t>е</w:t>
            </w:r>
            <w:r w:rsidRPr="0005626F">
              <w:rPr>
                <w:rFonts w:ascii="PFSquareSansPro-Regular" w:hAnsi="PFSquareSansPro-Regular" w:cs="Arial"/>
                <w:lang w:val="uk-UA"/>
              </w:rPr>
              <w:t xml:space="preserve"> услуг</w:t>
            </w:r>
            <w:r w:rsidR="0005626F" w:rsidRPr="0005626F">
              <w:rPr>
                <w:rFonts w:ascii="PFSquareSansPro-Regular" w:hAnsi="PFSquareSansPro-Regular" w:cs="Arial"/>
                <w:lang w:val="uk-UA"/>
              </w:rPr>
              <w:t>и через государственно-частный</w:t>
            </w:r>
            <w:r w:rsidRPr="0005626F">
              <w:rPr>
                <w:rFonts w:ascii="PFSquareSansPro-Regular" w:hAnsi="PFSquareSansPro-Regular" w:cs="Arial"/>
                <w:lang w:val="uk-UA"/>
              </w:rPr>
              <w:t xml:space="preserve"> диалог)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DF1716" w:rsidRPr="006933DF" w:rsidRDefault="00DF1716" w:rsidP="00422BD9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</w:p>
          <w:p w:rsidR="00C0323B" w:rsidRPr="006933DF" w:rsidRDefault="00C0323B" w:rsidP="00422BD9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 w:rsidRPr="006933DF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  </w:t>
            </w:r>
          </w:p>
          <w:p w:rsidR="00C0323B" w:rsidRPr="006933DF" w:rsidRDefault="00C0323B" w:rsidP="00422BD9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 w:rsidRPr="006933DF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    </w:t>
            </w:r>
          </w:p>
          <w:p w:rsidR="00C0323B" w:rsidRPr="006933DF" w:rsidRDefault="00C0323B" w:rsidP="00422BD9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</w:p>
          <w:p w:rsidR="00C0323B" w:rsidRPr="006933DF" w:rsidRDefault="00C0323B" w:rsidP="00422BD9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 w:rsidRPr="006933DF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   </w:t>
            </w:r>
          </w:p>
          <w:p w:rsidR="00C0323B" w:rsidRPr="006933DF" w:rsidRDefault="00C0323B" w:rsidP="00422BD9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</w:p>
          <w:p w:rsidR="00C0323B" w:rsidRPr="006933DF" w:rsidRDefault="00C0323B" w:rsidP="00422BD9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 w:rsidRPr="006933DF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      </w:t>
            </w:r>
          </w:p>
          <w:p w:rsidR="00C0323B" w:rsidRPr="006933DF" w:rsidRDefault="00C0323B" w:rsidP="00422BD9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</w:p>
          <w:p w:rsidR="00C0323B" w:rsidRPr="006933DF" w:rsidRDefault="00C0323B" w:rsidP="00422BD9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 w:rsidRPr="006933DF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</w:t>
            </w:r>
          </w:p>
          <w:p w:rsidR="00C0323B" w:rsidRPr="006933DF" w:rsidRDefault="00C0323B" w:rsidP="00422BD9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</w:p>
          <w:p w:rsidR="00C0323B" w:rsidRPr="006933DF" w:rsidRDefault="00C0323B" w:rsidP="00422BD9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</w:p>
        </w:tc>
      </w:tr>
      <w:tr w:rsidR="00B01722" w:rsidRPr="006933DF" w:rsidTr="0005626F">
        <w:trPr>
          <w:cnfStyle w:val="000000100000"/>
        </w:trPr>
        <w:tc>
          <w:tcPr>
            <w:cnfStyle w:val="001000000000"/>
            <w:tcW w:w="1526" w:type="dxa"/>
            <w:tcBorders>
              <w:top w:val="nil"/>
              <w:bottom w:val="nil"/>
              <w:right w:val="nil"/>
            </w:tcBorders>
            <w:shd w:val="clear" w:color="auto" w:fill="D3EBF2"/>
          </w:tcPr>
          <w:p w:rsidR="00B01722" w:rsidRPr="00803E36" w:rsidRDefault="00B01722" w:rsidP="00B2373D">
            <w:pPr>
              <w:spacing w:line="276" w:lineRule="auto"/>
              <w:jc w:val="both"/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</w:pP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1</w:t>
            </w:r>
            <w:r w:rsidR="00B2373D" w:rsidRPr="00803E36">
              <w:rPr>
                <w:rFonts w:ascii="PFSquareSansPro-Regular" w:hAnsi="PFSquareSansPro-Regular" w:cs="Arial"/>
                <w:sz w:val="20"/>
                <w:szCs w:val="20"/>
              </w:rPr>
              <w:t>5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.</w:t>
            </w:r>
            <w:r w:rsidR="00B2373D" w:rsidRPr="00803E36">
              <w:rPr>
                <w:rFonts w:ascii="PFSquareSansPro-Regular" w:hAnsi="PFSquareSansPro-Regular" w:cs="Arial"/>
                <w:sz w:val="20"/>
                <w:szCs w:val="20"/>
              </w:rPr>
              <w:t>3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0 – 17.</w:t>
            </w:r>
            <w:r w:rsidR="00B2373D" w:rsidRPr="00803E36">
              <w:rPr>
                <w:rFonts w:ascii="PFSquareSansPro-Regular" w:hAnsi="PFSquareSansPro-Regular" w:cs="Arial"/>
                <w:sz w:val="20"/>
                <w:szCs w:val="20"/>
              </w:rPr>
              <w:t>0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</w:tcBorders>
            <w:shd w:val="clear" w:color="auto" w:fill="D3EBF2"/>
          </w:tcPr>
          <w:p w:rsidR="008B18FD" w:rsidRPr="007376BA" w:rsidRDefault="007376BA" w:rsidP="006D1AA7">
            <w:pPr>
              <w:spacing w:line="276" w:lineRule="auto"/>
              <w:jc w:val="both"/>
              <w:cnfStyle w:val="000000100000"/>
              <w:rPr>
                <w:rFonts w:ascii="PFSquareSansPro-Regular" w:hAnsi="PFSquareSansPro-Regular" w:cs="Arial"/>
                <w:b/>
                <w:sz w:val="24"/>
                <w:szCs w:val="24"/>
                <w:lang w:val="ru-RU"/>
              </w:rPr>
            </w:pPr>
            <w:r w:rsidRPr="007376BA"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  <w:t>П</w:t>
            </w:r>
            <w:r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  <w:t>РАКТИКУМ</w:t>
            </w:r>
            <w:r w:rsidR="00B01722" w:rsidRPr="006933DF"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  <w:t xml:space="preserve">: </w:t>
            </w:r>
          </w:p>
          <w:p w:rsidR="007376BA" w:rsidRDefault="007376BA" w:rsidP="007376BA">
            <w:pPr>
              <w:spacing w:line="276" w:lineRule="auto"/>
              <w:jc w:val="both"/>
              <w:cnfStyle w:val="000000100000"/>
              <w:rPr>
                <w:rFonts w:ascii="PFSquareSansPro-Regular" w:hAnsi="PFSquareSansPro-Regular" w:cs="Arial"/>
                <w:sz w:val="24"/>
                <w:szCs w:val="24"/>
                <w:lang w:val="ru-RU"/>
              </w:rPr>
            </w:pPr>
            <w:r w:rsidRPr="007376BA">
              <w:rPr>
                <w:rFonts w:ascii="PFSquareSansPro-Regular" w:hAnsi="PFSquareSansPro-Regular" w:cs="Arial"/>
                <w:sz w:val="24"/>
                <w:szCs w:val="24"/>
                <w:lang w:val="ru-RU"/>
              </w:rPr>
              <w:t xml:space="preserve">ЕБРР: мастер-класс о том, как работать с консультантами и подготовить </w:t>
            </w:r>
            <w:r>
              <w:rPr>
                <w:rFonts w:ascii="PFSquareSansPro-Regular" w:hAnsi="PFSquareSansPro-Regular" w:cs="Arial"/>
                <w:sz w:val="24"/>
                <w:szCs w:val="24"/>
                <w:lang w:val="ru-RU"/>
              </w:rPr>
              <w:t>техническое задание</w:t>
            </w:r>
          </w:p>
          <w:p w:rsidR="00702EE1" w:rsidRPr="006933DF" w:rsidRDefault="007376BA" w:rsidP="007376BA">
            <w:pPr>
              <w:spacing w:line="276" w:lineRule="auto"/>
              <w:jc w:val="both"/>
              <w:cnfStyle w:val="000000100000"/>
              <w:rPr>
                <w:rFonts w:ascii="PFSquareSansPro-Regular" w:hAnsi="PFSquareSansPro-Regular" w:cs="Arial"/>
                <w:lang w:val="uk-UA"/>
              </w:rPr>
            </w:pPr>
            <w:r w:rsidRPr="007376BA">
              <w:rPr>
                <w:rFonts w:ascii="PFSquareSansPro-Regular" w:hAnsi="PFSquareSansPro-Regular" w:cs="Arial"/>
                <w:sz w:val="24"/>
                <w:szCs w:val="24"/>
              </w:rPr>
              <w:t>История успеха.</w:t>
            </w:r>
          </w:p>
        </w:tc>
      </w:tr>
      <w:tr w:rsidR="00DF1716" w:rsidRPr="006933DF" w:rsidTr="0005626F">
        <w:tc>
          <w:tcPr>
            <w:cnfStyle w:val="001000000000"/>
            <w:tcW w:w="1526" w:type="dxa"/>
            <w:tcBorders>
              <w:top w:val="nil"/>
              <w:bottom w:val="nil"/>
              <w:right w:val="nil"/>
            </w:tcBorders>
          </w:tcPr>
          <w:p w:rsidR="00DF1716" w:rsidRPr="00803E36" w:rsidRDefault="00DF1716" w:rsidP="00B2373D">
            <w:pPr>
              <w:spacing w:line="276" w:lineRule="auto"/>
              <w:jc w:val="both"/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</w:pP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17.</w:t>
            </w:r>
            <w:r w:rsidR="00B2373D" w:rsidRPr="00803E36">
              <w:rPr>
                <w:rFonts w:ascii="PFSquareSansPro-Regular" w:hAnsi="PFSquareSansPro-Regular" w:cs="Arial"/>
                <w:sz w:val="20"/>
                <w:szCs w:val="20"/>
              </w:rPr>
              <w:t>0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0 – 1</w:t>
            </w:r>
            <w:r w:rsidR="00B2373D" w:rsidRPr="00803E36">
              <w:rPr>
                <w:rFonts w:ascii="PFSquareSansPro-Regular" w:hAnsi="PFSquareSansPro-Regular" w:cs="Arial"/>
                <w:sz w:val="20"/>
                <w:szCs w:val="20"/>
              </w:rPr>
              <w:t>7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.</w:t>
            </w:r>
            <w:r w:rsidR="00B2373D" w:rsidRPr="00803E36">
              <w:rPr>
                <w:rFonts w:ascii="PFSquareSansPro-Regular" w:hAnsi="PFSquareSansPro-Regular" w:cs="Arial"/>
                <w:sz w:val="20"/>
                <w:szCs w:val="20"/>
              </w:rPr>
              <w:t>3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</w:tcBorders>
          </w:tcPr>
          <w:p w:rsidR="00DF1716" w:rsidRPr="006933DF" w:rsidRDefault="007376BA" w:rsidP="008747F7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>Подведение итогов. Кофе</w:t>
            </w:r>
            <w:r w:rsidR="00DF1716" w:rsidRPr="006933DF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C0323B" w:rsidRPr="006933DF" w:rsidRDefault="00C0323B" w:rsidP="00C0323B">
      <w:pPr>
        <w:spacing w:after="0" w:line="276" w:lineRule="auto"/>
        <w:jc w:val="both"/>
        <w:rPr>
          <w:rFonts w:ascii="PFSquareSansPro-Regular" w:hAnsi="PFSquareSansPro-Regular" w:cs="Arial"/>
          <w:b/>
          <w:color w:val="002060"/>
          <w:sz w:val="24"/>
          <w:szCs w:val="24"/>
          <w:lang w:val="uk-UA"/>
        </w:rPr>
      </w:pPr>
    </w:p>
    <w:p w:rsidR="008F6E80" w:rsidRPr="00803E36" w:rsidRDefault="006F0D21" w:rsidP="00ED44ED">
      <w:pPr>
        <w:spacing w:after="0" w:line="276" w:lineRule="auto"/>
        <w:jc w:val="right"/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uk-UA"/>
        </w:rPr>
      </w:pPr>
      <w:r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ru-RU"/>
        </w:rPr>
        <w:t>Вторник</w:t>
      </w:r>
      <w:r w:rsidR="008E6A9B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</w:rPr>
        <w:t xml:space="preserve">, </w:t>
      </w:r>
      <w:r w:rsidR="00C3233A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</w:rPr>
        <w:t>2</w:t>
      </w:r>
      <w:r w:rsidR="00AE5AAB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</w:rPr>
        <w:t>1</w:t>
      </w:r>
      <w:r w:rsidR="008F6E80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uk-UA"/>
        </w:rPr>
        <w:t>.</w:t>
      </w:r>
      <w:r w:rsidR="00C3233A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</w:rPr>
        <w:t>0</w:t>
      </w:r>
      <w:r w:rsidR="00AE5AAB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</w:rPr>
        <w:t>3</w:t>
      </w:r>
      <w:r w:rsidR="00C3233A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uk-UA"/>
        </w:rPr>
        <w:t>.2017</w:t>
      </w:r>
      <w:r w:rsidR="008F6E80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</w:rPr>
        <w:t xml:space="preserve"> – </w:t>
      </w:r>
      <w:r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ru-RU"/>
        </w:rPr>
        <w:t>Четверг</w:t>
      </w:r>
      <w:r w:rsidR="008E6A9B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</w:rPr>
        <w:t xml:space="preserve">, </w:t>
      </w:r>
      <w:r w:rsidR="00C3233A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</w:rPr>
        <w:t>2</w:t>
      </w:r>
      <w:r w:rsidR="00AE5AAB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</w:rPr>
        <w:t>3</w:t>
      </w:r>
      <w:r w:rsidR="008F6E80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uk-UA"/>
        </w:rPr>
        <w:t>.</w:t>
      </w:r>
      <w:r w:rsidR="00C3233A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</w:rPr>
        <w:t>0</w:t>
      </w:r>
      <w:r w:rsidR="00AE5AAB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</w:rPr>
        <w:t>3</w:t>
      </w:r>
      <w:r w:rsidR="008F6E80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uk-UA"/>
        </w:rPr>
        <w:t>.20</w:t>
      </w:r>
      <w:r w:rsidR="00C3233A" w:rsidRPr="00803E36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uk-UA"/>
        </w:rPr>
        <w:t>17</w:t>
      </w:r>
    </w:p>
    <w:p w:rsidR="008F6E80" w:rsidRPr="00ED44ED" w:rsidRDefault="008F6E80" w:rsidP="006242F5">
      <w:pPr>
        <w:spacing w:after="0" w:line="276" w:lineRule="auto"/>
        <w:jc w:val="both"/>
        <w:rPr>
          <w:rFonts w:ascii="PFSquareSansPro-Regular" w:hAnsi="PFSquareSansPro-Regular" w:cs="Arial"/>
          <w:b/>
          <w:color w:val="056E9F" w:themeColor="accent6" w:themeShade="80"/>
          <w:sz w:val="10"/>
          <w:szCs w:val="10"/>
          <w:lang w:val="uk-UA"/>
        </w:rPr>
      </w:pPr>
    </w:p>
    <w:p w:rsidR="00AE607F" w:rsidRPr="00AE5AAB" w:rsidRDefault="00CD2FB0" w:rsidP="004E6841">
      <w:pPr>
        <w:spacing w:after="0" w:line="276" w:lineRule="auto"/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</w:pPr>
      <w:r w:rsidRPr="00AE5AAB"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  <w:t>09.00 – 1</w:t>
      </w:r>
      <w:r w:rsidR="00150F26">
        <w:rPr>
          <w:rFonts w:ascii="PFSquareSansPro-Regular" w:hAnsi="PFSquareSansPro-Regular" w:cs="Arial"/>
          <w:b/>
          <w:color w:val="0E3672"/>
          <w:sz w:val="28"/>
          <w:szCs w:val="28"/>
        </w:rPr>
        <w:t>7</w:t>
      </w:r>
      <w:r w:rsidR="008F6E80" w:rsidRPr="00AE5AAB"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  <w:t>.</w:t>
      </w:r>
      <w:r w:rsidR="00150F26">
        <w:rPr>
          <w:rFonts w:ascii="PFSquareSansPro-Regular" w:hAnsi="PFSquareSansPro-Regular" w:cs="Arial"/>
          <w:b/>
          <w:color w:val="0E3672"/>
          <w:sz w:val="28"/>
          <w:szCs w:val="28"/>
        </w:rPr>
        <w:t>3</w:t>
      </w:r>
      <w:r w:rsidR="008F6E80" w:rsidRPr="00AE5AAB"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  <w:t xml:space="preserve">0 </w:t>
      </w:r>
    </w:p>
    <w:p w:rsidR="006F0D21" w:rsidRPr="006F0D21" w:rsidRDefault="006F0D21" w:rsidP="006F0D21">
      <w:pPr>
        <w:spacing w:after="0" w:line="276" w:lineRule="auto"/>
        <w:jc w:val="center"/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</w:pPr>
      <w:r w:rsidRPr="006F0D21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>3-дневный семинар и практикум</w:t>
      </w:r>
    </w:p>
    <w:p w:rsidR="006F0D21" w:rsidRDefault="006F0D21" w:rsidP="006F0D21">
      <w:pPr>
        <w:spacing w:after="0" w:line="276" w:lineRule="auto"/>
        <w:jc w:val="center"/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</w:pPr>
      <w:r w:rsidRPr="006F0D21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lastRenderedPageBreak/>
        <w:t>ПЕРЕГОВОРЫ</w:t>
      </w:r>
      <w:r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 xml:space="preserve"> на основе интересов </w:t>
      </w:r>
      <w:r w:rsidRPr="006F0D21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 xml:space="preserve"> И </w:t>
      </w:r>
      <w:r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 xml:space="preserve">Медиация </w:t>
      </w:r>
    </w:p>
    <w:p w:rsidR="008C5857" w:rsidRPr="006F0D21" w:rsidRDefault="006F0D21" w:rsidP="006F0D21">
      <w:pPr>
        <w:spacing w:after="0" w:line="276" w:lineRule="auto"/>
        <w:jc w:val="center"/>
        <w:rPr>
          <w:rFonts w:ascii="PFSquareSansPro-Regular" w:hAnsi="PFSquareSansPro-Regular" w:cs="Arial"/>
          <w:b/>
          <w:sz w:val="26"/>
          <w:szCs w:val="26"/>
          <w:lang w:val="ru-RU"/>
        </w:rPr>
      </w:pPr>
      <w:r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>в государственно-частном диалоге</w:t>
      </w:r>
    </w:p>
    <w:p w:rsidR="006F0D21" w:rsidRPr="006F0D21" w:rsidRDefault="006F0D21" w:rsidP="006F0D21">
      <w:pPr>
        <w:spacing w:after="0" w:line="276" w:lineRule="auto"/>
        <w:ind w:right="-24"/>
        <w:jc w:val="both"/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</w:pP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Сегодня, умение вести переговоры является одним из наиболее важных и ценных навыков в какой-либо профессии. В конце концов, умение общаться с клиентами и партнерами для большинства компаний и организаций является ключом к конкурентоспособности и залогом успеха. </w:t>
      </w:r>
      <w:r w:rsidR="00972634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Это делает 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возможным и </w:t>
      </w:r>
      <w:r w:rsidR="00972634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приносит выгоду при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 </w:t>
      </w:r>
      <w:r w:rsidR="00972634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по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стро</w:t>
      </w:r>
      <w:r w:rsidR="00972634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ении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 долгосрочно</w:t>
      </w:r>
      <w:r w:rsidR="00972634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го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 и стабильно</w:t>
      </w:r>
      <w:r w:rsidR="00972634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го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 сотрудничеств</w:t>
      </w:r>
      <w:r w:rsidR="00972634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а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. Навыки эффективного переговорщика п</w:t>
      </w:r>
      <w:r w:rsidR="00972634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озволяют эффективно работать с контентом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 вопроса, чтобы грамотно управлять процессом и отношения</w:t>
      </w:r>
      <w:r w:rsidR="00972634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ми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.</w:t>
      </w:r>
    </w:p>
    <w:p w:rsidR="006F0D21" w:rsidRDefault="006F0D21" w:rsidP="006F0D21">
      <w:pPr>
        <w:spacing w:after="0" w:line="276" w:lineRule="auto"/>
        <w:ind w:right="-24"/>
        <w:jc w:val="both"/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</w:pP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Цели обучения включают в себя развитие навыков успешного переговорщика, освоени</w:t>
      </w:r>
      <w:r w:rsidR="000110F5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е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 основных навыков </w:t>
      </w:r>
      <w:r w:rsidR="00972634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медиации 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и  расширение применения </w:t>
      </w:r>
      <w:r w:rsidR="00972634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медиаций 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в широко</w:t>
      </w:r>
      <w:r w:rsidR="00972634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м диапазоне переговоров. Методами 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обучения являются</w:t>
      </w:r>
      <w:r w:rsidR="00972634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: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 групповые дискуссии, мозговой штурм, упражнения, деловые игры, </w:t>
      </w:r>
      <w:r w:rsidR="00972634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практические задания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, видео анализ, моделирование практических ситуаций. Семинар включает в себя много </w:t>
      </w:r>
      <w:r w:rsidR="000110F5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заданий по пр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актическ</w:t>
      </w:r>
      <w:r w:rsidR="000110F5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ому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 моделировани</w:t>
      </w:r>
      <w:r w:rsidR="000110F5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ю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, </w:t>
      </w:r>
      <w:r w:rsidR="000110F5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на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 котор</w:t>
      </w:r>
      <w:r w:rsidR="000110F5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ых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 участники будут </w:t>
      </w:r>
      <w:r w:rsidR="000110F5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>использовать</w:t>
      </w:r>
      <w:r w:rsidRPr="006F0D21"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  <w:t xml:space="preserve"> полученные знания и новые методы разрешения споров и переговоров.</w:t>
      </w:r>
    </w:p>
    <w:p w:rsidR="000110F5" w:rsidRPr="006F0D21" w:rsidRDefault="000110F5" w:rsidP="006F0D21">
      <w:pPr>
        <w:spacing w:after="0" w:line="276" w:lineRule="auto"/>
        <w:ind w:right="-24"/>
        <w:jc w:val="both"/>
        <w:rPr>
          <w:rFonts w:ascii="PFSquareSansPro-Regular" w:hAnsi="PFSquareSansPro-Regular"/>
          <w:color w:val="000000"/>
          <w:sz w:val="20"/>
          <w:szCs w:val="20"/>
          <w:lang w:val="ru-RU" w:eastAsia="de-AT"/>
        </w:rPr>
      </w:pPr>
    </w:p>
    <w:p w:rsidR="00AE607F" w:rsidRPr="00370F96" w:rsidRDefault="000110F5" w:rsidP="004E6841">
      <w:pPr>
        <w:spacing w:line="276" w:lineRule="auto"/>
        <w:jc w:val="center"/>
        <w:rPr>
          <w:rFonts w:ascii="PFSquareSansPro-Regular" w:hAnsi="PFSquareSansPro-Regular"/>
          <w:b/>
          <w:sz w:val="28"/>
          <w:szCs w:val="28"/>
        </w:rPr>
      </w:pPr>
      <w:r>
        <w:rPr>
          <w:rFonts w:ascii="PFSquareSansPro-Regular" w:hAnsi="PFSquareSansPro-Regular"/>
          <w:b/>
          <w:sz w:val="28"/>
          <w:szCs w:val="28"/>
          <w:lang w:val="ru-RU"/>
        </w:rPr>
        <w:t>Вторник</w:t>
      </w:r>
      <w:r w:rsidR="008C5857" w:rsidRPr="00370F96">
        <w:rPr>
          <w:rFonts w:ascii="PFSquareSansPro-Regular" w:hAnsi="PFSquareSansPro-Regular"/>
          <w:b/>
          <w:sz w:val="28"/>
          <w:szCs w:val="28"/>
        </w:rPr>
        <w:t xml:space="preserve">, </w:t>
      </w:r>
      <w:r w:rsidR="00AE5AAB" w:rsidRPr="00370F96">
        <w:rPr>
          <w:rFonts w:ascii="PFSquareSansPro-Regular" w:hAnsi="PFSquareSansPro-Regular"/>
          <w:b/>
          <w:sz w:val="28"/>
          <w:szCs w:val="28"/>
        </w:rPr>
        <w:t>Ma</w:t>
      </w:r>
      <w:r>
        <w:rPr>
          <w:rFonts w:ascii="PFSquareSansPro-Regular" w:hAnsi="PFSquareSansPro-Regular"/>
          <w:b/>
          <w:sz w:val="28"/>
          <w:szCs w:val="28"/>
          <w:lang w:val="ru-RU"/>
        </w:rPr>
        <w:t>рт</w:t>
      </w:r>
      <w:r w:rsidR="008C5857" w:rsidRPr="00370F96">
        <w:rPr>
          <w:rFonts w:ascii="PFSquareSansPro-Regular" w:hAnsi="PFSquareSansPro-Regular"/>
          <w:b/>
          <w:sz w:val="28"/>
          <w:szCs w:val="28"/>
        </w:rPr>
        <w:t xml:space="preserve"> 2</w:t>
      </w:r>
      <w:r w:rsidR="00755C44" w:rsidRPr="00370F96">
        <w:rPr>
          <w:rFonts w:ascii="PFSquareSansPro-Regular" w:hAnsi="PFSquareSansPro-Regular"/>
          <w:b/>
          <w:sz w:val="28"/>
          <w:szCs w:val="28"/>
        </w:rPr>
        <w:t>1</w:t>
      </w:r>
      <w:r w:rsidR="00C3233A" w:rsidRPr="00370F96">
        <w:rPr>
          <w:rFonts w:ascii="PFSquareSansPro-Regular" w:hAnsi="PFSquareSansPro-Regular"/>
          <w:b/>
          <w:sz w:val="28"/>
          <w:szCs w:val="28"/>
        </w:rPr>
        <w:t>, 2017</w:t>
      </w:r>
    </w:p>
    <w:tbl>
      <w:tblPr>
        <w:tblStyle w:val="Rastertabelle4-Akzent51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3"/>
        <w:gridCol w:w="6379"/>
        <w:gridCol w:w="2268"/>
      </w:tblGrid>
      <w:tr w:rsidR="00AE607F" w:rsidRPr="00D829F7" w:rsidTr="00FE54FA">
        <w:trPr>
          <w:cnfStyle w:val="100000000000"/>
          <w:trHeight w:val="300"/>
        </w:trPr>
        <w:tc>
          <w:tcPr>
            <w:cnfStyle w:val="001000000000"/>
            <w:tcW w:w="1843" w:type="dxa"/>
            <w:shd w:val="clear" w:color="auto" w:fill="0E3571"/>
            <w:noWrap/>
            <w:hideMark/>
          </w:tcPr>
          <w:p w:rsidR="00AE607F" w:rsidRPr="00D829F7" w:rsidRDefault="003B3923" w:rsidP="003B3923">
            <w:pPr>
              <w:jc w:val="both"/>
              <w:rPr>
                <w:rFonts w:ascii="PFSquareSansPro-Regular" w:eastAsia="Times New Roman" w:hAnsi="PFSquareSansPro-Regular" w:cs="Calibri"/>
                <w:noProof w:val="0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lang w:val="ru-RU"/>
              </w:rPr>
              <w:t>Время</w:t>
            </w:r>
          </w:p>
        </w:tc>
        <w:tc>
          <w:tcPr>
            <w:tcW w:w="6379" w:type="dxa"/>
            <w:shd w:val="clear" w:color="auto" w:fill="0E3571"/>
            <w:noWrap/>
            <w:hideMark/>
          </w:tcPr>
          <w:p w:rsidR="00AE607F" w:rsidRPr="00D829F7" w:rsidRDefault="003B3923" w:rsidP="003B3923">
            <w:pPr>
              <w:jc w:val="both"/>
              <w:cnfStyle w:val="100000000000"/>
              <w:rPr>
                <w:rFonts w:ascii="PFSquareSansPro-Regular" w:eastAsia="Times New Roman" w:hAnsi="PFSquareSansPro-Regular" w:cs="Calibri"/>
                <w:noProof w:val="0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lang w:val="ru-RU"/>
              </w:rPr>
              <w:t>Содержание</w:t>
            </w:r>
          </w:p>
        </w:tc>
        <w:tc>
          <w:tcPr>
            <w:tcW w:w="2268" w:type="dxa"/>
            <w:shd w:val="clear" w:color="auto" w:fill="0E3571"/>
            <w:noWrap/>
            <w:hideMark/>
          </w:tcPr>
          <w:p w:rsidR="00AE607F" w:rsidRPr="003B3923" w:rsidRDefault="003B3923" w:rsidP="00370F96">
            <w:pPr>
              <w:contextualSpacing/>
              <w:jc w:val="both"/>
              <w:cnfStyle w:val="100000000000"/>
              <w:rPr>
                <w:rFonts w:ascii="PFSquareSansPro-Regular" w:eastAsia="Times New Roman" w:hAnsi="PFSquareSansPro-Regular" w:cs="Calibri"/>
                <w:noProof w:val="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lang w:val="ru-RU"/>
              </w:rPr>
              <w:t>Тренеры</w:t>
            </w:r>
          </w:p>
        </w:tc>
      </w:tr>
      <w:tr w:rsidR="00AE607F" w:rsidRPr="00D829F7" w:rsidTr="00AE607F">
        <w:trPr>
          <w:cnfStyle w:val="000000100000"/>
          <w:trHeight w:val="300"/>
        </w:trPr>
        <w:tc>
          <w:tcPr>
            <w:cnfStyle w:val="001000000000"/>
            <w:tcW w:w="1843" w:type="dxa"/>
            <w:noWrap/>
            <w:hideMark/>
          </w:tcPr>
          <w:p w:rsidR="00AE607F" w:rsidRPr="00D829F7" w:rsidRDefault="00CD2FB0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09:00 - 09:3</w:t>
            </w:r>
            <w:r w:rsidR="00AE607F"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</w:p>
        </w:tc>
        <w:tc>
          <w:tcPr>
            <w:tcW w:w="6379" w:type="dxa"/>
            <w:noWrap/>
            <w:hideMark/>
          </w:tcPr>
          <w:p w:rsidR="00AE607F" w:rsidRPr="00D829F7" w:rsidRDefault="000110F5" w:rsidP="000110F5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Регистрация</w:t>
            </w:r>
            <w:r w:rsidR="00AE607F"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 xml:space="preserve"> </w:t>
            </w:r>
          </w:p>
        </w:tc>
        <w:tc>
          <w:tcPr>
            <w:tcW w:w="2268" w:type="dxa"/>
            <w:noWrap/>
          </w:tcPr>
          <w:p w:rsidR="00AE607F" w:rsidRPr="00D829F7" w:rsidRDefault="00AE607F" w:rsidP="00370F96">
            <w:pPr>
              <w:spacing w:before="60" w:after="60"/>
              <w:contextualSpacing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</w:rPr>
            </w:pPr>
          </w:p>
        </w:tc>
      </w:tr>
      <w:tr w:rsidR="00AE607F" w:rsidRPr="001A7BD7" w:rsidTr="00AE607F">
        <w:trPr>
          <w:trHeight w:val="300"/>
        </w:trPr>
        <w:tc>
          <w:tcPr>
            <w:cnfStyle w:val="001000000000"/>
            <w:tcW w:w="1843" w:type="dxa"/>
            <w:noWrap/>
            <w:hideMark/>
          </w:tcPr>
          <w:p w:rsidR="00AE607F" w:rsidRPr="00D829F7" w:rsidRDefault="00CD2FB0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09:30 - 09</w:t>
            </w:r>
            <w:r w:rsidR="00AE607F"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45</w:t>
            </w:r>
          </w:p>
        </w:tc>
        <w:tc>
          <w:tcPr>
            <w:tcW w:w="6379" w:type="dxa"/>
            <w:noWrap/>
          </w:tcPr>
          <w:p w:rsidR="00AE607F" w:rsidRPr="003B3923" w:rsidRDefault="000110F5" w:rsidP="003B3923">
            <w:pPr>
              <w:spacing w:before="60" w:after="60"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Приветствие</w:t>
            </w:r>
            <w:r w:rsidR="003B3923"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.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 xml:space="preserve"> 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Представление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 xml:space="preserve"> </w:t>
            </w:r>
            <w:r w:rsidR="003B3923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участников</w:t>
            </w:r>
          </w:p>
        </w:tc>
        <w:tc>
          <w:tcPr>
            <w:tcW w:w="2268" w:type="dxa"/>
            <w:noWrap/>
            <w:hideMark/>
          </w:tcPr>
          <w:p w:rsidR="00E20A2A" w:rsidRPr="003B3923" w:rsidRDefault="00E20A2A" w:rsidP="00E20A2A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Фолькер Штойцнер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AE607F" w:rsidRPr="00E20A2A" w:rsidRDefault="003B3923" w:rsidP="00370F96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Галина Еременко</w:t>
            </w:r>
            <w:r w:rsidR="00046479" w:rsidRPr="00E20A2A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4D5A2D" w:rsidRPr="00E20A2A" w:rsidRDefault="003B3923" w:rsidP="00BB5474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Лилия Власова</w:t>
            </w:r>
          </w:p>
        </w:tc>
      </w:tr>
      <w:tr w:rsidR="00AE607F" w:rsidRPr="001A7BD7" w:rsidTr="00AE607F">
        <w:trPr>
          <w:cnfStyle w:val="000000100000"/>
          <w:trHeight w:val="300"/>
        </w:trPr>
        <w:tc>
          <w:tcPr>
            <w:cnfStyle w:val="001000000000"/>
            <w:tcW w:w="1843" w:type="dxa"/>
            <w:noWrap/>
            <w:hideMark/>
          </w:tcPr>
          <w:p w:rsidR="00AE607F" w:rsidRPr="00D829F7" w:rsidRDefault="00CD2FB0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09:45 - 10</w:t>
            </w:r>
            <w:r w:rsidR="00AE607F"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30</w:t>
            </w:r>
          </w:p>
        </w:tc>
        <w:tc>
          <w:tcPr>
            <w:tcW w:w="6379" w:type="dxa"/>
            <w:noWrap/>
            <w:hideMark/>
          </w:tcPr>
          <w:p w:rsidR="002807CE" w:rsidRPr="002807CE" w:rsidRDefault="002807CE" w:rsidP="00CD2FB0">
            <w:pPr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</w:pPr>
            <w:r w:rsidRPr="00D11B5A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Сессия 1. Модели переговоров. Компетенции переговорщика. Гарвардская переговорная модель.Презентация. Видео.</w:t>
            </w:r>
          </w:p>
        </w:tc>
        <w:tc>
          <w:tcPr>
            <w:tcW w:w="2268" w:type="dxa"/>
            <w:noWrap/>
          </w:tcPr>
          <w:p w:rsidR="00E20A2A" w:rsidRPr="003B3923" w:rsidRDefault="00E20A2A" w:rsidP="00E20A2A">
            <w:pPr>
              <w:spacing w:before="60" w:after="60"/>
              <w:contextualSpacing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Фолькер Штойцнер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3B3923" w:rsidRPr="003B3923" w:rsidRDefault="003B3923" w:rsidP="003B3923">
            <w:pPr>
              <w:spacing w:before="60" w:after="60"/>
              <w:contextualSpacing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Галина Еременко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AE607F" w:rsidRPr="003B3923" w:rsidRDefault="003B3923" w:rsidP="003B3923">
            <w:pPr>
              <w:spacing w:before="60" w:after="60"/>
              <w:contextualSpacing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Лилия Власова</w:t>
            </w:r>
          </w:p>
        </w:tc>
      </w:tr>
      <w:tr w:rsidR="00AE607F" w:rsidRPr="00D829F7" w:rsidTr="00AE607F">
        <w:trPr>
          <w:trHeight w:val="300"/>
        </w:trPr>
        <w:tc>
          <w:tcPr>
            <w:cnfStyle w:val="001000000000"/>
            <w:tcW w:w="1843" w:type="dxa"/>
            <w:noWrap/>
          </w:tcPr>
          <w:p w:rsidR="00AE607F" w:rsidRPr="00D829F7" w:rsidRDefault="00CD2FB0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10:30</w:t>
            </w:r>
            <w:r w:rsidR="00AE607F"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 xml:space="preserve"> - 11: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00</w:t>
            </w:r>
          </w:p>
        </w:tc>
        <w:tc>
          <w:tcPr>
            <w:tcW w:w="6379" w:type="dxa"/>
            <w:noWrap/>
          </w:tcPr>
          <w:p w:rsidR="00AE607F" w:rsidRPr="002807CE" w:rsidRDefault="002807CE" w:rsidP="002807CE">
            <w:pPr>
              <w:spacing w:before="60" w:after="60"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</w:pPr>
            <w:r w:rsidRPr="002807CE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Кофе- пауза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noWrap/>
          </w:tcPr>
          <w:p w:rsidR="00AE607F" w:rsidRPr="00D829F7" w:rsidRDefault="00AE607F" w:rsidP="00370F96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</w:rPr>
            </w:pPr>
          </w:p>
        </w:tc>
      </w:tr>
      <w:tr w:rsidR="00AE607F" w:rsidRPr="001A7BD7" w:rsidTr="00AE607F">
        <w:trPr>
          <w:cnfStyle w:val="000000100000"/>
          <w:trHeight w:val="323"/>
        </w:trPr>
        <w:tc>
          <w:tcPr>
            <w:cnfStyle w:val="001000000000"/>
            <w:tcW w:w="1843" w:type="dxa"/>
            <w:noWrap/>
          </w:tcPr>
          <w:p w:rsidR="00AE607F" w:rsidRPr="00D829F7" w:rsidRDefault="00CD2FB0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11:00 - 12:3</w:t>
            </w:r>
            <w:r w:rsidR="00AE607F"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</w:p>
        </w:tc>
        <w:tc>
          <w:tcPr>
            <w:tcW w:w="6379" w:type="dxa"/>
            <w:noWrap/>
          </w:tcPr>
          <w:p w:rsidR="002807CE" w:rsidRPr="002807CE" w:rsidRDefault="002807CE" w:rsidP="00CD2FB0">
            <w:pPr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</w:pPr>
            <w:r w:rsidRPr="00D11B5A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 xml:space="preserve">Сессия 2. Работа с интересами. Виды интересов. </w:t>
            </w: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Презентация. Видео. Упражнение.</w:t>
            </w:r>
          </w:p>
        </w:tc>
        <w:tc>
          <w:tcPr>
            <w:tcW w:w="2268" w:type="dxa"/>
            <w:noWrap/>
          </w:tcPr>
          <w:p w:rsidR="00E20A2A" w:rsidRPr="003B3923" w:rsidRDefault="00E20A2A" w:rsidP="00E20A2A">
            <w:pPr>
              <w:spacing w:before="60" w:after="60"/>
              <w:contextualSpacing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Фолькер Штойцнер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3B3923" w:rsidRPr="003B3923" w:rsidRDefault="003B3923" w:rsidP="003B3923">
            <w:pPr>
              <w:spacing w:before="60" w:after="60"/>
              <w:contextualSpacing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Галина Еременко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AE607F" w:rsidRPr="003B3923" w:rsidRDefault="003B3923" w:rsidP="003B3923">
            <w:pPr>
              <w:spacing w:before="60" w:after="60"/>
              <w:contextualSpacing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Лилия Власова</w:t>
            </w:r>
          </w:p>
        </w:tc>
      </w:tr>
      <w:tr w:rsidR="00AE607F" w:rsidRPr="00D829F7" w:rsidTr="00AE607F">
        <w:trPr>
          <w:trHeight w:val="351"/>
        </w:trPr>
        <w:tc>
          <w:tcPr>
            <w:cnfStyle w:val="001000000000"/>
            <w:tcW w:w="1843" w:type="dxa"/>
            <w:noWrap/>
            <w:hideMark/>
          </w:tcPr>
          <w:p w:rsidR="00AE607F" w:rsidRPr="00D829F7" w:rsidRDefault="00CD2FB0" w:rsidP="00A30607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12:3</w:t>
            </w:r>
            <w:r w:rsidR="00AE607F"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0 - 1</w:t>
            </w:r>
            <w:r w:rsidR="00A3060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="00AE607F"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 w:rsidR="00A3060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="00AE607F"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</w:p>
        </w:tc>
        <w:tc>
          <w:tcPr>
            <w:tcW w:w="6379" w:type="dxa"/>
            <w:noWrap/>
            <w:hideMark/>
          </w:tcPr>
          <w:p w:rsidR="00AE607F" w:rsidRPr="00BB5474" w:rsidRDefault="00BB5474" w:rsidP="006242F5">
            <w:pPr>
              <w:spacing w:before="60" w:after="60"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Обед</w:t>
            </w:r>
          </w:p>
        </w:tc>
        <w:tc>
          <w:tcPr>
            <w:tcW w:w="2268" w:type="dxa"/>
            <w:noWrap/>
            <w:hideMark/>
          </w:tcPr>
          <w:p w:rsidR="00AE607F" w:rsidRPr="00D829F7" w:rsidRDefault="00AE607F" w:rsidP="00370F96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</w:rPr>
            </w:pPr>
          </w:p>
        </w:tc>
      </w:tr>
      <w:tr w:rsidR="00AE607F" w:rsidRPr="001A7BD7" w:rsidTr="00AE607F">
        <w:trPr>
          <w:cnfStyle w:val="000000100000"/>
          <w:trHeight w:val="300"/>
        </w:trPr>
        <w:tc>
          <w:tcPr>
            <w:cnfStyle w:val="001000000000"/>
            <w:tcW w:w="1843" w:type="dxa"/>
            <w:noWrap/>
            <w:hideMark/>
          </w:tcPr>
          <w:p w:rsidR="00AE607F" w:rsidRPr="00D829F7" w:rsidRDefault="00AE607F" w:rsidP="00A30607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</w:t>
            </w:r>
            <w:r w:rsidR="00A3060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 w:rsidR="00A3060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0 - 15:</w:t>
            </w:r>
            <w:r w:rsidR="00A3060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</w:p>
        </w:tc>
        <w:tc>
          <w:tcPr>
            <w:tcW w:w="6379" w:type="dxa"/>
            <w:noWrap/>
          </w:tcPr>
          <w:p w:rsidR="002807CE" w:rsidRPr="002807CE" w:rsidRDefault="002807CE" w:rsidP="00CD2FB0">
            <w:pPr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</w:pPr>
            <w:r w:rsidRPr="00D11B5A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 xml:space="preserve">Сессия 3. От интересов к вариантам. Идентификация стейкхолдеров. Расширение поля для переговоров. </w:t>
            </w: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Презентакция. Упражнение.</w:t>
            </w:r>
          </w:p>
        </w:tc>
        <w:tc>
          <w:tcPr>
            <w:tcW w:w="2268" w:type="dxa"/>
            <w:noWrap/>
            <w:hideMark/>
          </w:tcPr>
          <w:p w:rsidR="003B3923" w:rsidRPr="003B3923" w:rsidRDefault="003B3923" w:rsidP="003B3923">
            <w:pPr>
              <w:spacing w:before="60" w:after="60"/>
              <w:contextualSpacing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Фол</w:t>
            </w:r>
            <w:r w:rsidR="00E20A2A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ь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кер Што</w:t>
            </w:r>
            <w:r w:rsidR="00E20A2A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й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цнер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3B3923" w:rsidRPr="003B3923" w:rsidRDefault="003B3923" w:rsidP="003B3923">
            <w:pPr>
              <w:spacing w:before="60" w:after="60"/>
              <w:contextualSpacing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Галина Еременко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AE607F" w:rsidRPr="003B3923" w:rsidRDefault="003B3923" w:rsidP="003B3923">
            <w:pPr>
              <w:spacing w:before="60" w:after="60"/>
              <w:contextualSpacing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Лилия Власова</w:t>
            </w:r>
          </w:p>
        </w:tc>
      </w:tr>
      <w:tr w:rsidR="00AE607F" w:rsidRPr="00D829F7" w:rsidTr="00AE607F">
        <w:trPr>
          <w:trHeight w:val="337"/>
        </w:trPr>
        <w:tc>
          <w:tcPr>
            <w:cnfStyle w:val="001000000000"/>
            <w:tcW w:w="1843" w:type="dxa"/>
            <w:noWrap/>
            <w:hideMark/>
          </w:tcPr>
          <w:p w:rsidR="00AE607F" w:rsidRPr="00D829F7" w:rsidRDefault="00CD2FB0" w:rsidP="00A30607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15:</w:t>
            </w:r>
            <w:r w:rsidR="00A3060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0 - 1</w:t>
            </w:r>
            <w:r w:rsidR="00A3060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5</w:t>
            </w:r>
            <w:r w:rsidR="00AE607F"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 w:rsidR="00A3060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="00AE607F"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 xml:space="preserve">0 </w:t>
            </w:r>
          </w:p>
        </w:tc>
        <w:tc>
          <w:tcPr>
            <w:tcW w:w="6379" w:type="dxa"/>
            <w:noWrap/>
            <w:hideMark/>
          </w:tcPr>
          <w:p w:rsidR="00AE607F" w:rsidRPr="00D829F7" w:rsidRDefault="002807CE" w:rsidP="006242F5">
            <w:pPr>
              <w:spacing w:before="60" w:after="60"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2807CE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Кофе- пауза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AE607F" w:rsidRPr="00D829F7" w:rsidRDefault="00AE607F" w:rsidP="00370F96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</w:rPr>
            </w:pPr>
          </w:p>
        </w:tc>
      </w:tr>
      <w:tr w:rsidR="00AE607F" w:rsidRPr="001A7BD7" w:rsidTr="00AE607F">
        <w:trPr>
          <w:cnfStyle w:val="000000100000"/>
          <w:trHeight w:val="337"/>
        </w:trPr>
        <w:tc>
          <w:tcPr>
            <w:cnfStyle w:val="001000000000"/>
            <w:tcW w:w="1843" w:type="dxa"/>
            <w:noWrap/>
            <w:hideMark/>
          </w:tcPr>
          <w:p w:rsidR="00AE607F" w:rsidRPr="00D829F7" w:rsidRDefault="00CD2FB0" w:rsidP="00A30607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</w:t>
            </w:r>
            <w:r w:rsidR="00A3060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5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 w:rsidR="00A3060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0 - 17</w:t>
            </w:r>
            <w:r w:rsidR="00AE607F"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 w:rsidR="00A3060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  <w:r w:rsidR="00AE607F"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</w:p>
        </w:tc>
        <w:tc>
          <w:tcPr>
            <w:tcW w:w="6379" w:type="dxa"/>
            <w:noWrap/>
          </w:tcPr>
          <w:p w:rsidR="002807CE" w:rsidRPr="002807CE" w:rsidRDefault="002807CE" w:rsidP="00CD2FB0">
            <w:pPr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</w:pPr>
            <w:r w:rsidRPr="00D11B5A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 xml:space="preserve">Сессия 4. Работа со стейкхолдерами: кто, почему, как. </w:t>
            </w: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Презентация. Упражнение</w:t>
            </w:r>
          </w:p>
        </w:tc>
        <w:tc>
          <w:tcPr>
            <w:tcW w:w="2268" w:type="dxa"/>
            <w:noWrap/>
            <w:hideMark/>
          </w:tcPr>
          <w:p w:rsidR="00E20A2A" w:rsidRPr="003B3923" w:rsidRDefault="00E20A2A" w:rsidP="00E20A2A">
            <w:pPr>
              <w:spacing w:before="60" w:after="60"/>
              <w:contextualSpacing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Фолькер Штойцнер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3B3923" w:rsidRPr="003B3923" w:rsidRDefault="003B3923" w:rsidP="003B3923">
            <w:pPr>
              <w:spacing w:before="60" w:after="60"/>
              <w:contextualSpacing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Галина Еременко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AE607F" w:rsidRPr="003B3923" w:rsidRDefault="003B3923" w:rsidP="003B3923">
            <w:pPr>
              <w:spacing w:before="60" w:after="60"/>
              <w:contextualSpacing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Лилия Власова</w:t>
            </w:r>
          </w:p>
        </w:tc>
      </w:tr>
      <w:tr w:rsidR="00AE607F" w:rsidRPr="00D829F7" w:rsidTr="00AE607F">
        <w:trPr>
          <w:trHeight w:val="300"/>
        </w:trPr>
        <w:tc>
          <w:tcPr>
            <w:cnfStyle w:val="001000000000"/>
            <w:tcW w:w="1843" w:type="dxa"/>
            <w:noWrap/>
            <w:hideMark/>
          </w:tcPr>
          <w:p w:rsidR="00AE607F" w:rsidRPr="00D829F7" w:rsidRDefault="00CD2FB0" w:rsidP="00A30607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17:</w:t>
            </w:r>
            <w:r w:rsidR="00A3060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0 - 1</w:t>
            </w:r>
            <w:r w:rsidR="00A3060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7</w:t>
            </w:r>
            <w:r w:rsidR="00AE607F"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 w:rsidR="00A3060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="00AE607F"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</w:p>
        </w:tc>
        <w:tc>
          <w:tcPr>
            <w:tcW w:w="6379" w:type="dxa"/>
            <w:noWrap/>
            <w:hideMark/>
          </w:tcPr>
          <w:p w:rsidR="00AE607F" w:rsidRPr="00D829F7" w:rsidRDefault="002807CE" w:rsidP="006242F5">
            <w:pPr>
              <w:spacing w:before="60" w:after="60"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Подведение итогов</w:t>
            </w:r>
          </w:p>
        </w:tc>
        <w:tc>
          <w:tcPr>
            <w:tcW w:w="2268" w:type="dxa"/>
            <w:noWrap/>
          </w:tcPr>
          <w:p w:rsidR="00AE607F" w:rsidRPr="00D829F7" w:rsidRDefault="00AE607F" w:rsidP="00370F96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</w:p>
        </w:tc>
      </w:tr>
    </w:tbl>
    <w:p w:rsidR="004E18F7" w:rsidRDefault="004E18F7" w:rsidP="00370F96">
      <w:pPr>
        <w:spacing w:line="276" w:lineRule="auto"/>
        <w:jc w:val="center"/>
        <w:rPr>
          <w:rFonts w:ascii="PFSquareSansPro-Regular" w:hAnsi="PFSquareSansPro-Regular"/>
          <w:b/>
          <w:sz w:val="28"/>
          <w:szCs w:val="28"/>
        </w:rPr>
      </w:pPr>
    </w:p>
    <w:p w:rsidR="008C5857" w:rsidRPr="00370F96" w:rsidRDefault="000110F5" w:rsidP="00370F96">
      <w:pPr>
        <w:spacing w:line="276" w:lineRule="auto"/>
        <w:jc w:val="center"/>
        <w:rPr>
          <w:rFonts w:ascii="PFSquareSansPro-Regular" w:hAnsi="PFSquareSansPro-Regular"/>
          <w:b/>
          <w:sz w:val="28"/>
          <w:szCs w:val="28"/>
        </w:rPr>
      </w:pPr>
      <w:r>
        <w:rPr>
          <w:rFonts w:ascii="PFSquareSansPro-Regular" w:hAnsi="PFSquareSansPro-Regular"/>
          <w:b/>
          <w:sz w:val="28"/>
          <w:szCs w:val="28"/>
          <w:lang w:val="ru-RU"/>
        </w:rPr>
        <w:t>Среда</w:t>
      </w:r>
      <w:r w:rsidR="008C5857" w:rsidRPr="00370F96">
        <w:rPr>
          <w:rFonts w:ascii="PFSquareSansPro-Regular" w:hAnsi="PFSquareSansPro-Regular"/>
          <w:b/>
          <w:sz w:val="28"/>
          <w:szCs w:val="28"/>
        </w:rPr>
        <w:t xml:space="preserve">, </w:t>
      </w:r>
      <w:r w:rsidR="00755C44" w:rsidRPr="00370F96">
        <w:rPr>
          <w:rFonts w:ascii="PFSquareSansPro-Regular" w:hAnsi="PFSquareSansPro-Regular"/>
          <w:b/>
          <w:sz w:val="28"/>
          <w:szCs w:val="28"/>
        </w:rPr>
        <w:t>Ma</w:t>
      </w:r>
      <w:r>
        <w:rPr>
          <w:rFonts w:ascii="PFSquareSansPro-Regular" w:hAnsi="PFSquareSansPro-Regular"/>
          <w:b/>
          <w:sz w:val="28"/>
          <w:szCs w:val="28"/>
          <w:lang w:val="ru-RU"/>
        </w:rPr>
        <w:t>рт</w:t>
      </w:r>
      <w:r w:rsidR="00C3233A" w:rsidRPr="00370F96">
        <w:rPr>
          <w:rFonts w:ascii="PFSquareSansPro-Regular" w:hAnsi="PFSquareSansPro-Regular"/>
          <w:b/>
          <w:sz w:val="28"/>
          <w:szCs w:val="28"/>
        </w:rPr>
        <w:t xml:space="preserve"> 2</w:t>
      </w:r>
      <w:r w:rsidR="00755C44" w:rsidRPr="00370F96">
        <w:rPr>
          <w:rFonts w:ascii="PFSquareSansPro-Regular" w:hAnsi="PFSquareSansPro-Regular"/>
          <w:b/>
          <w:sz w:val="28"/>
          <w:szCs w:val="28"/>
        </w:rPr>
        <w:t>2</w:t>
      </w:r>
      <w:r w:rsidR="00C3233A" w:rsidRPr="00370F96">
        <w:rPr>
          <w:rFonts w:ascii="PFSquareSansPro-Regular" w:hAnsi="PFSquareSansPro-Regular"/>
          <w:b/>
          <w:sz w:val="28"/>
          <w:szCs w:val="28"/>
        </w:rPr>
        <w:t>, 2017</w:t>
      </w:r>
    </w:p>
    <w:tbl>
      <w:tblPr>
        <w:tblStyle w:val="Rastertabelle4-Akzent51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3"/>
        <w:gridCol w:w="6379"/>
        <w:gridCol w:w="2126"/>
      </w:tblGrid>
      <w:tr w:rsidR="006B464C" w:rsidRPr="00D829F7" w:rsidTr="00046479">
        <w:trPr>
          <w:cnfStyle w:val="100000000000"/>
          <w:trHeight w:val="300"/>
        </w:trPr>
        <w:tc>
          <w:tcPr>
            <w:cnfStyle w:val="001000000000"/>
            <w:tcW w:w="1843" w:type="dxa"/>
            <w:shd w:val="clear" w:color="auto" w:fill="0E3571"/>
            <w:noWrap/>
            <w:hideMark/>
          </w:tcPr>
          <w:p w:rsidR="006B464C" w:rsidRPr="00D829F7" w:rsidRDefault="006B464C" w:rsidP="006242F5">
            <w:pPr>
              <w:jc w:val="both"/>
              <w:rPr>
                <w:rFonts w:ascii="PFSquareSansPro-Regular" w:eastAsia="Times New Roman" w:hAnsi="PFSquareSansPro-Regular" w:cs="Calibri"/>
                <w:noProof w:val="0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lang w:val="ru-RU"/>
              </w:rPr>
              <w:t>Время</w:t>
            </w:r>
          </w:p>
        </w:tc>
        <w:tc>
          <w:tcPr>
            <w:tcW w:w="6379" w:type="dxa"/>
            <w:shd w:val="clear" w:color="auto" w:fill="0E3571"/>
            <w:noWrap/>
          </w:tcPr>
          <w:p w:rsidR="006B464C" w:rsidRPr="00D829F7" w:rsidRDefault="006B464C" w:rsidP="006242F5">
            <w:pPr>
              <w:jc w:val="both"/>
              <w:cnfStyle w:val="100000000000"/>
              <w:rPr>
                <w:rFonts w:ascii="PFSquareSansPro-Regular" w:eastAsia="Times New Roman" w:hAnsi="PFSquareSansPro-Regular" w:cs="Calibri"/>
                <w:noProof w:val="0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lang w:val="ru-RU"/>
              </w:rPr>
              <w:t>Содержание</w:t>
            </w:r>
          </w:p>
        </w:tc>
        <w:tc>
          <w:tcPr>
            <w:tcW w:w="2126" w:type="dxa"/>
            <w:shd w:val="clear" w:color="auto" w:fill="0E3571"/>
            <w:noWrap/>
            <w:hideMark/>
          </w:tcPr>
          <w:p w:rsidR="006B464C" w:rsidRPr="00D829F7" w:rsidRDefault="006B464C" w:rsidP="006242F5">
            <w:pPr>
              <w:jc w:val="both"/>
              <w:cnfStyle w:val="100000000000"/>
              <w:rPr>
                <w:rFonts w:ascii="PFSquareSansPro-Regular" w:eastAsia="Times New Roman" w:hAnsi="PFSquareSansPro-Regular" w:cs="Calibri"/>
                <w:noProof w:val="0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lang w:val="ru-RU"/>
              </w:rPr>
              <w:t>Тренеры</w:t>
            </w:r>
          </w:p>
        </w:tc>
      </w:tr>
      <w:tr w:rsidR="006B464C" w:rsidRPr="00D829F7" w:rsidTr="00046479">
        <w:trPr>
          <w:cnfStyle w:val="000000100000"/>
          <w:trHeight w:val="72"/>
        </w:trPr>
        <w:tc>
          <w:tcPr>
            <w:cnfStyle w:val="001000000000"/>
            <w:tcW w:w="1843" w:type="dxa"/>
            <w:noWrap/>
          </w:tcPr>
          <w:p w:rsidR="006B464C" w:rsidRPr="00D829F7" w:rsidRDefault="006B464C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09:00 - 09:30</w:t>
            </w:r>
          </w:p>
        </w:tc>
        <w:tc>
          <w:tcPr>
            <w:tcW w:w="6379" w:type="dxa"/>
            <w:noWrap/>
          </w:tcPr>
          <w:p w:rsidR="006B464C" w:rsidRPr="00D829F7" w:rsidRDefault="006B464C" w:rsidP="006242F5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Регистрация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 xml:space="preserve"> </w:t>
            </w:r>
          </w:p>
        </w:tc>
        <w:tc>
          <w:tcPr>
            <w:tcW w:w="2126" w:type="dxa"/>
            <w:noWrap/>
          </w:tcPr>
          <w:p w:rsidR="006B464C" w:rsidRPr="00D829F7" w:rsidRDefault="006B464C" w:rsidP="006242F5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</w:p>
        </w:tc>
      </w:tr>
      <w:tr w:rsidR="00CD2FB0" w:rsidRPr="001A7BD7" w:rsidTr="00046479">
        <w:trPr>
          <w:trHeight w:val="323"/>
        </w:trPr>
        <w:tc>
          <w:tcPr>
            <w:cnfStyle w:val="001000000000"/>
            <w:tcW w:w="1843" w:type="dxa"/>
            <w:noWrap/>
            <w:hideMark/>
          </w:tcPr>
          <w:p w:rsidR="00CD2FB0" w:rsidRPr="00D829F7" w:rsidRDefault="00CD2FB0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09:30 - 10:30</w:t>
            </w:r>
          </w:p>
        </w:tc>
        <w:tc>
          <w:tcPr>
            <w:tcW w:w="6379" w:type="dxa"/>
            <w:noWrap/>
            <w:hideMark/>
          </w:tcPr>
          <w:p w:rsidR="002807CE" w:rsidRPr="002807CE" w:rsidRDefault="002807CE" w:rsidP="006242F5">
            <w:pPr>
              <w:spacing w:before="60" w:after="60" w:line="259" w:lineRule="auto"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</w:pPr>
            <w:r w:rsidRPr="00D11B5A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 xml:space="preserve">Сессия 5. Коммуникации.  Работа с восприятием. </w:t>
            </w: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Презентация. Упражнение.</w:t>
            </w:r>
          </w:p>
        </w:tc>
        <w:tc>
          <w:tcPr>
            <w:tcW w:w="2126" w:type="dxa"/>
            <w:noWrap/>
            <w:hideMark/>
          </w:tcPr>
          <w:p w:rsidR="00E20A2A" w:rsidRPr="003B3923" w:rsidRDefault="00E20A2A" w:rsidP="00E20A2A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Фолькер Штойцнер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3B3923" w:rsidRPr="003B3923" w:rsidRDefault="003B3923" w:rsidP="003B3923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Галина Еременко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CD2FB0" w:rsidRPr="003B3923" w:rsidRDefault="003B3923" w:rsidP="003B3923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Лилия Власова</w:t>
            </w:r>
          </w:p>
        </w:tc>
      </w:tr>
      <w:tr w:rsidR="00CD2FB0" w:rsidRPr="00D829F7" w:rsidTr="00046479">
        <w:trPr>
          <w:cnfStyle w:val="000000100000"/>
          <w:trHeight w:val="323"/>
        </w:trPr>
        <w:tc>
          <w:tcPr>
            <w:cnfStyle w:val="001000000000"/>
            <w:tcW w:w="1843" w:type="dxa"/>
            <w:noWrap/>
            <w:hideMark/>
          </w:tcPr>
          <w:p w:rsidR="00CD2FB0" w:rsidRPr="00D829F7" w:rsidRDefault="00CD2FB0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lastRenderedPageBreak/>
              <w:t>10:30 - 11:00</w:t>
            </w:r>
          </w:p>
        </w:tc>
        <w:tc>
          <w:tcPr>
            <w:tcW w:w="6379" w:type="dxa"/>
            <w:noWrap/>
            <w:hideMark/>
          </w:tcPr>
          <w:p w:rsidR="00CD2FB0" w:rsidRPr="00D829F7" w:rsidRDefault="002807CE" w:rsidP="006242F5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2807CE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Кофе- пауза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CD2FB0" w:rsidRPr="00D829F7" w:rsidRDefault="00CD2FB0" w:rsidP="006242F5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</w:rPr>
            </w:pPr>
          </w:p>
        </w:tc>
      </w:tr>
      <w:tr w:rsidR="00CD2FB0" w:rsidRPr="001A7BD7" w:rsidTr="00046479">
        <w:trPr>
          <w:trHeight w:val="73"/>
        </w:trPr>
        <w:tc>
          <w:tcPr>
            <w:cnfStyle w:val="001000000000"/>
            <w:tcW w:w="1843" w:type="dxa"/>
            <w:hideMark/>
          </w:tcPr>
          <w:p w:rsidR="00CD2FB0" w:rsidRPr="00D829F7" w:rsidRDefault="00CD2FB0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11:00 - 12:30</w:t>
            </w:r>
          </w:p>
        </w:tc>
        <w:tc>
          <w:tcPr>
            <w:tcW w:w="6379" w:type="dxa"/>
            <w:noWrap/>
            <w:hideMark/>
          </w:tcPr>
          <w:p w:rsidR="002807CE" w:rsidRPr="002807CE" w:rsidRDefault="002807CE" w:rsidP="006242F5">
            <w:pPr>
              <w:spacing w:before="60" w:after="60"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</w:pPr>
            <w:r w:rsidRPr="00D11B5A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 xml:space="preserve">Сессия 6. Навыки переговорщика. Навыки коммуникации: работа с вопросами, активное слушание, фрейминг, парафраз. </w:t>
            </w: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Презентация. Упражнение. Видео.</w:t>
            </w:r>
          </w:p>
        </w:tc>
        <w:tc>
          <w:tcPr>
            <w:tcW w:w="2126" w:type="dxa"/>
            <w:noWrap/>
            <w:hideMark/>
          </w:tcPr>
          <w:p w:rsidR="00E20A2A" w:rsidRPr="003B3923" w:rsidRDefault="00E20A2A" w:rsidP="00E20A2A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Фолькер Штойцнер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3B3923" w:rsidRPr="003B3923" w:rsidRDefault="003B3923" w:rsidP="003B3923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Галина Еременко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CD2FB0" w:rsidRPr="003B3923" w:rsidRDefault="003B3923" w:rsidP="003B3923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Лилия Власова</w:t>
            </w:r>
          </w:p>
        </w:tc>
      </w:tr>
      <w:tr w:rsidR="00A30607" w:rsidRPr="00D829F7" w:rsidTr="00046479">
        <w:trPr>
          <w:cnfStyle w:val="000000100000"/>
          <w:trHeight w:val="300"/>
        </w:trPr>
        <w:tc>
          <w:tcPr>
            <w:cnfStyle w:val="001000000000"/>
            <w:tcW w:w="1843" w:type="dxa"/>
            <w:noWrap/>
            <w:hideMark/>
          </w:tcPr>
          <w:p w:rsidR="00A30607" w:rsidRPr="00D829F7" w:rsidRDefault="00A30607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12:30 - 1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</w:p>
        </w:tc>
        <w:tc>
          <w:tcPr>
            <w:tcW w:w="6379" w:type="dxa"/>
            <w:noWrap/>
            <w:hideMark/>
          </w:tcPr>
          <w:p w:rsidR="006B464C" w:rsidRPr="006B464C" w:rsidRDefault="006B464C" w:rsidP="006B464C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Обед</w:t>
            </w:r>
          </w:p>
        </w:tc>
        <w:tc>
          <w:tcPr>
            <w:tcW w:w="2126" w:type="dxa"/>
            <w:noWrap/>
            <w:hideMark/>
          </w:tcPr>
          <w:p w:rsidR="00A30607" w:rsidRPr="00D829F7" w:rsidRDefault="00A30607" w:rsidP="006242F5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</w:rPr>
            </w:pPr>
          </w:p>
        </w:tc>
      </w:tr>
      <w:tr w:rsidR="00A30607" w:rsidRPr="001A7BD7" w:rsidTr="00046479">
        <w:trPr>
          <w:trHeight w:val="207"/>
        </w:trPr>
        <w:tc>
          <w:tcPr>
            <w:cnfStyle w:val="001000000000"/>
            <w:tcW w:w="1843" w:type="dxa"/>
            <w:noWrap/>
            <w:hideMark/>
          </w:tcPr>
          <w:p w:rsidR="00A30607" w:rsidRPr="00D829F7" w:rsidRDefault="00A30607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0 - 15: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</w:p>
        </w:tc>
        <w:tc>
          <w:tcPr>
            <w:tcW w:w="6379" w:type="dxa"/>
            <w:noWrap/>
            <w:hideMark/>
          </w:tcPr>
          <w:p w:rsidR="002807CE" w:rsidRPr="002807CE" w:rsidRDefault="002807CE" w:rsidP="006242F5">
            <w:pPr>
              <w:spacing w:before="60" w:after="60" w:line="259" w:lineRule="auto"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</w:pPr>
            <w:r w:rsidRPr="00D11B5A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 xml:space="preserve">Сессия 7. Переговоры для создания коалиций. </w:t>
            </w: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Презентация. Видео.</w:t>
            </w:r>
          </w:p>
        </w:tc>
        <w:tc>
          <w:tcPr>
            <w:tcW w:w="2126" w:type="dxa"/>
            <w:noWrap/>
            <w:hideMark/>
          </w:tcPr>
          <w:p w:rsidR="00E20A2A" w:rsidRPr="003B3923" w:rsidRDefault="00E20A2A" w:rsidP="00E20A2A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Фолькер Штойцнер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3B3923" w:rsidRPr="003B3923" w:rsidRDefault="003B3923" w:rsidP="003B3923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Галина Еременко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A30607" w:rsidRPr="003B3923" w:rsidRDefault="003B3923" w:rsidP="003B3923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Лилия Власова</w:t>
            </w:r>
          </w:p>
        </w:tc>
      </w:tr>
      <w:tr w:rsidR="00A30607" w:rsidRPr="00D829F7" w:rsidTr="00046479">
        <w:trPr>
          <w:cnfStyle w:val="000000100000"/>
          <w:trHeight w:val="300"/>
        </w:trPr>
        <w:tc>
          <w:tcPr>
            <w:cnfStyle w:val="001000000000"/>
            <w:tcW w:w="1843" w:type="dxa"/>
            <w:noWrap/>
            <w:hideMark/>
          </w:tcPr>
          <w:p w:rsidR="00A30607" w:rsidRPr="00D829F7" w:rsidRDefault="00A30607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15: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0 - 1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5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 xml:space="preserve">0 </w:t>
            </w:r>
          </w:p>
        </w:tc>
        <w:tc>
          <w:tcPr>
            <w:tcW w:w="6379" w:type="dxa"/>
            <w:noWrap/>
          </w:tcPr>
          <w:p w:rsidR="00A30607" w:rsidRPr="00D829F7" w:rsidRDefault="002807CE" w:rsidP="006242F5">
            <w:pPr>
              <w:spacing w:before="60" w:after="60" w:line="259" w:lineRule="auto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2807CE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Кофе- пауза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A30607" w:rsidRPr="00D829F7" w:rsidRDefault="00A30607" w:rsidP="006242F5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</w:rPr>
            </w:pPr>
          </w:p>
        </w:tc>
      </w:tr>
      <w:tr w:rsidR="00A30607" w:rsidRPr="001A7BD7" w:rsidTr="00046479">
        <w:trPr>
          <w:trHeight w:val="300"/>
        </w:trPr>
        <w:tc>
          <w:tcPr>
            <w:cnfStyle w:val="001000000000"/>
            <w:tcW w:w="1843" w:type="dxa"/>
            <w:hideMark/>
          </w:tcPr>
          <w:p w:rsidR="00A30607" w:rsidRPr="00D829F7" w:rsidRDefault="00A30607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5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0 - 17: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</w:p>
        </w:tc>
        <w:tc>
          <w:tcPr>
            <w:tcW w:w="6379" w:type="dxa"/>
            <w:noWrap/>
            <w:hideMark/>
          </w:tcPr>
          <w:p w:rsidR="006B464C" w:rsidRPr="0016717C" w:rsidRDefault="006B464C" w:rsidP="006242F5">
            <w:pPr>
              <w:spacing w:before="60" w:after="60"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11B5A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Сессия</w:t>
            </w:r>
            <w:r w:rsidRPr="00AE6561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 xml:space="preserve"> 8. </w:t>
            </w:r>
            <w:r w:rsidRPr="00D11B5A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Баланс</w:t>
            </w:r>
            <w:r w:rsidRPr="00AE6561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 xml:space="preserve"> </w:t>
            </w:r>
            <w:r w:rsidRPr="00D11B5A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сил</w:t>
            </w:r>
            <w:r w:rsidRPr="00AE6561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.</w:t>
            </w:r>
            <w:r w:rsidR="0016717C" w:rsidRPr="00AE6561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 xml:space="preserve"> </w:t>
            </w:r>
            <w:r w:rsidRPr="00D11B5A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Источники</w:t>
            </w:r>
            <w:r w:rsidRPr="00AE6561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 xml:space="preserve"> </w:t>
            </w:r>
            <w:r w:rsidRPr="00D11B5A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силы</w:t>
            </w:r>
            <w:r w:rsidRPr="00AE6561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 xml:space="preserve"> </w:t>
            </w:r>
            <w:r w:rsidRPr="00D11B5A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в</w:t>
            </w:r>
            <w:r w:rsidRPr="00AE6561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 xml:space="preserve"> </w:t>
            </w:r>
            <w:r w:rsidRPr="00D11B5A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переговорах</w:t>
            </w:r>
            <w:r w:rsidRPr="00AE6561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 xml:space="preserve">. </w:t>
            </w:r>
            <w:r w:rsidRPr="00D11B5A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Презентация</w:t>
            </w:r>
            <w:r w:rsidRPr="0016717C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 xml:space="preserve">. </w:t>
            </w:r>
            <w:r w:rsidRPr="0016717C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Видео</w:t>
            </w:r>
            <w:r w:rsidRPr="0016717C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.</w:t>
            </w:r>
          </w:p>
        </w:tc>
        <w:tc>
          <w:tcPr>
            <w:tcW w:w="2126" w:type="dxa"/>
            <w:noWrap/>
            <w:hideMark/>
          </w:tcPr>
          <w:p w:rsidR="00E20A2A" w:rsidRPr="00AE6561" w:rsidRDefault="00E20A2A" w:rsidP="00E20A2A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Фолькер</w:t>
            </w:r>
            <w:r w:rsidRPr="00AE6561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Штойцнер</w:t>
            </w:r>
            <w:r w:rsidRPr="00AE6561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3B3923" w:rsidRPr="00AE6561" w:rsidRDefault="003B3923" w:rsidP="003B3923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Галина</w:t>
            </w:r>
            <w:r w:rsidRPr="00AE6561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Еременко</w:t>
            </w:r>
            <w:r w:rsidRPr="00AE6561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A30607" w:rsidRPr="00AE6561" w:rsidRDefault="003B3923" w:rsidP="003B3923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Лилия</w:t>
            </w:r>
            <w:r w:rsidRPr="00AE6561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Власова</w:t>
            </w:r>
          </w:p>
        </w:tc>
      </w:tr>
      <w:tr w:rsidR="00A30607" w:rsidRPr="00D829F7" w:rsidTr="00046479">
        <w:trPr>
          <w:cnfStyle w:val="000000100000"/>
          <w:trHeight w:val="239"/>
        </w:trPr>
        <w:tc>
          <w:tcPr>
            <w:cnfStyle w:val="001000000000"/>
            <w:tcW w:w="1843" w:type="dxa"/>
            <w:hideMark/>
          </w:tcPr>
          <w:p w:rsidR="00A30607" w:rsidRPr="00D829F7" w:rsidRDefault="00A30607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17: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0 - 1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7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</w:p>
        </w:tc>
        <w:tc>
          <w:tcPr>
            <w:tcW w:w="6379" w:type="dxa"/>
            <w:noWrap/>
          </w:tcPr>
          <w:p w:rsidR="00A30607" w:rsidRPr="00D829F7" w:rsidRDefault="006B464C" w:rsidP="006242F5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Подведение итогов</w:t>
            </w:r>
          </w:p>
        </w:tc>
        <w:tc>
          <w:tcPr>
            <w:tcW w:w="2126" w:type="dxa"/>
            <w:noWrap/>
          </w:tcPr>
          <w:p w:rsidR="00A30607" w:rsidRPr="00D829F7" w:rsidRDefault="00A30607" w:rsidP="006242F5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</w:p>
        </w:tc>
      </w:tr>
    </w:tbl>
    <w:p w:rsidR="004E18F7" w:rsidRDefault="004E18F7" w:rsidP="00D829F7">
      <w:pPr>
        <w:spacing w:line="276" w:lineRule="auto"/>
        <w:jc w:val="center"/>
        <w:rPr>
          <w:rFonts w:ascii="PFSquareSansPro-Regular" w:hAnsi="PFSquareSansPro-Regular"/>
          <w:b/>
          <w:sz w:val="28"/>
          <w:szCs w:val="28"/>
        </w:rPr>
      </w:pPr>
    </w:p>
    <w:p w:rsidR="00990432" w:rsidRPr="00370F96" w:rsidRDefault="000110F5" w:rsidP="00D829F7">
      <w:pPr>
        <w:spacing w:line="276" w:lineRule="auto"/>
        <w:jc w:val="center"/>
        <w:rPr>
          <w:rFonts w:ascii="PFSquareSansPro-Regular" w:hAnsi="PFSquareSansPro-Regular"/>
          <w:b/>
          <w:sz w:val="28"/>
          <w:szCs w:val="28"/>
        </w:rPr>
      </w:pPr>
      <w:r>
        <w:rPr>
          <w:rFonts w:ascii="PFSquareSansPro-Regular" w:hAnsi="PFSquareSansPro-Regular"/>
          <w:b/>
          <w:sz w:val="28"/>
          <w:szCs w:val="28"/>
          <w:lang w:val="ru-RU"/>
        </w:rPr>
        <w:t>Четверг</w:t>
      </w:r>
      <w:r w:rsidR="008C5857" w:rsidRPr="00370F96">
        <w:rPr>
          <w:rFonts w:ascii="PFSquareSansPro-Regular" w:hAnsi="PFSquareSansPro-Regular"/>
          <w:b/>
          <w:sz w:val="28"/>
          <w:szCs w:val="28"/>
        </w:rPr>
        <w:t xml:space="preserve">, </w:t>
      </w:r>
      <w:r>
        <w:rPr>
          <w:rFonts w:ascii="PFSquareSansPro-Regular" w:hAnsi="PFSquareSansPro-Regular"/>
          <w:b/>
          <w:sz w:val="28"/>
          <w:szCs w:val="28"/>
        </w:rPr>
        <w:t>Ma</w:t>
      </w:r>
      <w:r>
        <w:rPr>
          <w:rFonts w:ascii="PFSquareSansPro-Regular" w:hAnsi="PFSquareSansPro-Regular"/>
          <w:b/>
          <w:sz w:val="28"/>
          <w:szCs w:val="28"/>
          <w:lang w:val="ru-RU"/>
        </w:rPr>
        <w:t>рт</w:t>
      </w:r>
      <w:r w:rsidR="00C3233A" w:rsidRPr="00370F96">
        <w:rPr>
          <w:rFonts w:ascii="PFSquareSansPro-Regular" w:hAnsi="PFSquareSansPro-Regular"/>
          <w:b/>
          <w:sz w:val="28"/>
          <w:szCs w:val="28"/>
        </w:rPr>
        <w:t xml:space="preserve"> 2</w:t>
      </w:r>
      <w:r w:rsidR="00755C44" w:rsidRPr="00370F96">
        <w:rPr>
          <w:rFonts w:ascii="PFSquareSansPro-Regular" w:hAnsi="PFSquareSansPro-Regular"/>
          <w:b/>
          <w:sz w:val="28"/>
          <w:szCs w:val="28"/>
        </w:rPr>
        <w:t>3</w:t>
      </w:r>
      <w:r w:rsidR="00C3233A" w:rsidRPr="00370F96">
        <w:rPr>
          <w:rFonts w:ascii="PFSquareSansPro-Regular" w:hAnsi="PFSquareSansPro-Regular"/>
          <w:b/>
          <w:sz w:val="28"/>
          <w:szCs w:val="28"/>
        </w:rPr>
        <w:t>, 2017</w:t>
      </w:r>
    </w:p>
    <w:tbl>
      <w:tblPr>
        <w:tblStyle w:val="Rastertabelle4-Akzent51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3"/>
        <w:gridCol w:w="6379"/>
        <w:gridCol w:w="2126"/>
      </w:tblGrid>
      <w:tr w:rsidR="006B464C" w:rsidRPr="00D829F7" w:rsidTr="00046479">
        <w:trPr>
          <w:cnfStyle w:val="100000000000"/>
          <w:trHeight w:val="300"/>
        </w:trPr>
        <w:tc>
          <w:tcPr>
            <w:cnfStyle w:val="001000000000"/>
            <w:tcW w:w="1843" w:type="dxa"/>
            <w:shd w:val="clear" w:color="auto" w:fill="0E3671"/>
            <w:noWrap/>
            <w:hideMark/>
          </w:tcPr>
          <w:p w:rsidR="006B464C" w:rsidRPr="00D829F7" w:rsidRDefault="006B464C" w:rsidP="006242F5">
            <w:pPr>
              <w:jc w:val="both"/>
              <w:rPr>
                <w:rFonts w:ascii="PFSquareSansPro-Regular" w:eastAsia="Times New Roman" w:hAnsi="PFSquareSansPro-Regular" w:cs="Calibri"/>
                <w:noProof w:val="0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lang w:val="ru-RU"/>
              </w:rPr>
              <w:t>Время</w:t>
            </w:r>
          </w:p>
        </w:tc>
        <w:tc>
          <w:tcPr>
            <w:tcW w:w="6379" w:type="dxa"/>
            <w:shd w:val="clear" w:color="auto" w:fill="0E3671"/>
            <w:noWrap/>
            <w:hideMark/>
          </w:tcPr>
          <w:p w:rsidR="006B464C" w:rsidRPr="00D829F7" w:rsidRDefault="006B464C" w:rsidP="006242F5">
            <w:pPr>
              <w:jc w:val="both"/>
              <w:cnfStyle w:val="100000000000"/>
              <w:rPr>
                <w:rFonts w:ascii="PFSquareSansPro-Regular" w:eastAsia="Times New Roman" w:hAnsi="PFSquareSansPro-Regular" w:cs="Calibri"/>
                <w:noProof w:val="0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lang w:val="ru-RU"/>
              </w:rPr>
              <w:t>Содержание</w:t>
            </w:r>
          </w:p>
        </w:tc>
        <w:tc>
          <w:tcPr>
            <w:tcW w:w="2126" w:type="dxa"/>
            <w:shd w:val="clear" w:color="auto" w:fill="0E3671"/>
            <w:noWrap/>
            <w:hideMark/>
          </w:tcPr>
          <w:p w:rsidR="006B464C" w:rsidRPr="00D829F7" w:rsidRDefault="006B464C" w:rsidP="006242F5">
            <w:pPr>
              <w:jc w:val="both"/>
              <w:cnfStyle w:val="100000000000"/>
              <w:rPr>
                <w:rFonts w:ascii="PFSquareSansPro-Regular" w:eastAsia="Times New Roman" w:hAnsi="PFSquareSansPro-Regular" w:cs="Calibri"/>
                <w:noProof w:val="0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lang w:val="ru-RU"/>
              </w:rPr>
              <w:t>Тренеры</w:t>
            </w:r>
          </w:p>
        </w:tc>
      </w:tr>
      <w:tr w:rsidR="006B464C" w:rsidRPr="00D829F7" w:rsidTr="00046479">
        <w:trPr>
          <w:cnfStyle w:val="000000100000"/>
          <w:trHeight w:val="300"/>
        </w:trPr>
        <w:tc>
          <w:tcPr>
            <w:cnfStyle w:val="001000000000"/>
            <w:tcW w:w="1843" w:type="dxa"/>
          </w:tcPr>
          <w:p w:rsidR="006B464C" w:rsidRPr="00D829F7" w:rsidRDefault="006B464C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09:00 - 09:30</w:t>
            </w:r>
          </w:p>
        </w:tc>
        <w:tc>
          <w:tcPr>
            <w:tcW w:w="6379" w:type="dxa"/>
          </w:tcPr>
          <w:p w:rsidR="006B464C" w:rsidRPr="00D829F7" w:rsidRDefault="006B464C" w:rsidP="00BB5474">
            <w:pPr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Регистрация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 xml:space="preserve"> </w:t>
            </w:r>
          </w:p>
        </w:tc>
        <w:tc>
          <w:tcPr>
            <w:tcW w:w="2126" w:type="dxa"/>
            <w:noWrap/>
          </w:tcPr>
          <w:p w:rsidR="006B464C" w:rsidRPr="00D829F7" w:rsidRDefault="006B464C" w:rsidP="006242F5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</w:p>
        </w:tc>
      </w:tr>
      <w:tr w:rsidR="00CD2FB0" w:rsidRPr="001A7BD7" w:rsidTr="00046479">
        <w:trPr>
          <w:trHeight w:val="300"/>
        </w:trPr>
        <w:tc>
          <w:tcPr>
            <w:cnfStyle w:val="001000000000"/>
            <w:tcW w:w="1843" w:type="dxa"/>
          </w:tcPr>
          <w:p w:rsidR="00CD2FB0" w:rsidRPr="00D829F7" w:rsidRDefault="00CD2FB0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09:30 - 10:30</w:t>
            </w:r>
          </w:p>
        </w:tc>
        <w:tc>
          <w:tcPr>
            <w:tcW w:w="6379" w:type="dxa"/>
          </w:tcPr>
          <w:p w:rsidR="00CD2FB0" w:rsidRPr="00D829F7" w:rsidRDefault="006B464C" w:rsidP="00CD2FB0">
            <w:pPr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11B5A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 xml:space="preserve">Сессия 9. Альтернативы. План «Б». Презентация. </w:t>
            </w: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Видео.</w:t>
            </w:r>
          </w:p>
        </w:tc>
        <w:tc>
          <w:tcPr>
            <w:tcW w:w="2126" w:type="dxa"/>
            <w:noWrap/>
          </w:tcPr>
          <w:p w:rsidR="00E20A2A" w:rsidRPr="003B3923" w:rsidRDefault="00E20A2A" w:rsidP="00E20A2A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Фолькер Штойцнер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3B3923" w:rsidRPr="003B3923" w:rsidRDefault="003B3923" w:rsidP="003B3923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Галина Еременко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CD2FB0" w:rsidRPr="003B3923" w:rsidRDefault="003B3923" w:rsidP="003B3923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Лилия Власова</w:t>
            </w:r>
          </w:p>
        </w:tc>
      </w:tr>
      <w:tr w:rsidR="00CD2FB0" w:rsidRPr="00D829F7" w:rsidTr="00046479">
        <w:trPr>
          <w:cnfStyle w:val="000000100000"/>
          <w:trHeight w:val="300"/>
        </w:trPr>
        <w:tc>
          <w:tcPr>
            <w:cnfStyle w:val="001000000000"/>
            <w:tcW w:w="1843" w:type="dxa"/>
          </w:tcPr>
          <w:p w:rsidR="00CD2FB0" w:rsidRPr="00D829F7" w:rsidRDefault="00CD2FB0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10:30 - 11:00</w:t>
            </w:r>
          </w:p>
        </w:tc>
        <w:tc>
          <w:tcPr>
            <w:tcW w:w="6379" w:type="dxa"/>
          </w:tcPr>
          <w:p w:rsidR="00CD2FB0" w:rsidRPr="00D829F7" w:rsidRDefault="002807CE" w:rsidP="00BB5474">
            <w:pPr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2807CE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Кофе- пауза</w:t>
            </w: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.</w:t>
            </w:r>
          </w:p>
        </w:tc>
        <w:tc>
          <w:tcPr>
            <w:tcW w:w="2126" w:type="dxa"/>
            <w:noWrap/>
          </w:tcPr>
          <w:p w:rsidR="00CD2FB0" w:rsidRPr="00D829F7" w:rsidRDefault="00CD2FB0" w:rsidP="006242F5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</w:rPr>
            </w:pPr>
          </w:p>
        </w:tc>
      </w:tr>
      <w:tr w:rsidR="00CD2FB0" w:rsidRPr="001A7BD7" w:rsidTr="00046479">
        <w:trPr>
          <w:trHeight w:val="300"/>
        </w:trPr>
        <w:tc>
          <w:tcPr>
            <w:cnfStyle w:val="001000000000"/>
            <w:tcW w:w="1843" w:type="dxa"/>
          </w:tcPr>
          <w:p w:rsidR="00CD2FB0" w:rsidRPr="00D829F7" w:rsidRDefault="00CD2FB0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11:00 - 12:30</w:t>
            </w:r>
          </w:p>
        </w:tc>
        <w:tc>
          <w:tcPr>
            <w:tcW w:w="6379" w:type="dxa"/>
          </w:tcPr>
          <w:p w:rsidR="006B464C" w:rsidRPr="00BB5474" w:rsidRDefault="006B464C" w:rsidP="006836A2">
            <w:pPr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</w:pP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Сессия10.Управление процессом переговоров.</w:t>
            </w:r>
            <w:r w:rsidR="0016717C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 xml:space="preserve"> </w:t>
            </w: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Чему мы можем научиться у медиации</w:t>
            </w:r>
          </w:p>
        </w:tc>
        <w:tc>
          <w:tcPr>
            <w:tcW w:w="2126" w:type="dxa"/>
            <w:noWrap/>
          </w:tcPr>
          <w:p w:rsidR="00E20A2A" w:rsidRPr="003B3923" w:rsidRDefault="00E20A2A" w:rsidP="00E20A2A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Фолькер Штойцнер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3B3923" w:rsidRPr="003B3923" w:rsidRDefault="003B3923" w:rsidP="003B3923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Галина Еременко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CD2FB0" w:rsidRPr="003B3923" w:rsidRDefault="003B3923" w:rsidP="003B3923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Лилия Власова</w:t>
            </w:r>
          </w:p>
        </w:tc>
      </w:tr>
      <w:tr w:rsidR="00A30607" w:rsidRPr="00D829F7" w:rsidTr="00046479">
        <w:trPr>
          <w:cnfStyle w:val="000000100000"/>
          <w:trHeight w:val="300"/>
        </w:trPr>
        <w:tc>
          <w:tcPr>
            <w:cnfStyle w:val="001000000000"/>
            <w:tcW w:w="1843" w:type="dxa"/>
            <w:noWrap/>
          </w:tcPr>
          <w:p w:rsidR="00A30607" w:rsidRPr="00D829F7" w:rsidRDefault="00A30607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12:30 - 1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</w:p>
        </w:tc>
        <w:tc>
          <w:tcPr>
            <w:tcW w:w="6379" w:type="dxa"/>
            <w:noWrap/>
          </w:tcPr>
          <w:p w:rsidR="00A30607" w:rsidRPr="00BB5474" w:rsidRDefault="006B464C" w:rsidP="00BB5474">
            <w:pPr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Обед</w:t>
            </w:r>
          </w:p>
        </w:tc>
        <w:tc>
          <w:tcPr>
            <w:tcW w:w="2126" w:type="dxa"/>
            <w:noWrap/>
          </w:tcPr>
          <w:p w:rsidR="00A30607" w:rsidRPr="00D829F7" w:rsidRDefault="00A30607" w:rsidP="006242F5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</w:rPr>
            </w:pPr>
          </w:p>
        </w:tc>
      </w:tr>
      <w:tr w:rsidR="00A30607" w:rsidRPr="001A7BD7" w:rsidTr="00046479">
        <w:trPr>
          <w:trHeight w:val="300"/>
        </w:trPr>
        <w:tc>
          <w:tcPr>
            <w:cnfStyle w:val="001000000000"/>
            <w:tcW w:w="1843" w:type="dxa"/>
            <w:noWrap/>
          </w:tcPr>
          <w:p w:rsidR="00A30607" w:rsidRPr="00D829F7" w:rsidRDefault="00A30607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0 - 15: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</w:p>
        </w:tc>
        <w:tc>
          <w:tcPr>
            <w:tcW w:w="6379" w:type="dxa"/>
            <w:noWrap/>
          </w:tcPr>
          <w:p w:rsidR="006B464C" w:rsidRPr="00BB5474" w:rsidRDefault="006B464C" w:rsidP="00BB5474">
            <w:pPr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Сессия 11. Лоббирование. Презентация. Упражнение.</w:t>
            </w:r>
          </w:p>
        </w:tc>
        <w:tc>
          <w:tcPr>
            <w:tcW w:w="2126" w:type="dxa"/>
            <w:noWrap/>
          </w:tcPr>
          <w:p w:rsidR="00E20A2A" w:rsidRPr="003B3923" w:rsidRDefault="00E20A2A" w:rsidP="00E20A2A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Фолькер Штойцнер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3B3923" w:rsidRPr="003B3923" w:rsidRDefault="003B3923" w:rsidP="003B3923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Галина Еременко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A30607" w:rsidRPr="003B3923" w:rsidRDefault="003B3923" w:rsidP="003B3923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Лилия Власова</w:t>
            </w:r>
          </w:p>
        </w:tc>
      </w:tr>
      <w:tr w:rsidR="00A30607" w:rsidRPr="00D829F7" w:rsidTr="00046479">
        <w:trPr>
          <w:cnfStyle w:val="000000100000"/>
          <w:trHeight w:val="300"/>
        </w:trPr>
        <w:tc>
          <w:tcPr>
            <w:cnfStyle w:val="001000000000"/>
            <w:tcW w:w="1843" w:type="dxa"/>
            <w:noWrap/>
            <w:hideMark/>
          </w:tcPr>
          <w:p w:rsidR="00A30607" w:rsidRPr="00D829F7" w:rsidRDefault="00A30607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15: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0 - 1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5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 xml:space="preserve">0 </w:t>
            </w:r>
          </w:p>
        </w:tc>
        <w:tc>
          <w:tcPr>
            <w:tcW w:w="6379" w:type="dxa"/>
            <w:noWrap/>
            <w:hideMark/>
          </w:tcPr>
          <w:p w:rsidR="00A30607" w:rsidRPr="00D829F7" w:rsidRDefault="002807CE" w:rsidP="00BB5474">
            <w:pPr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2807CE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Кофе- пауза</w:t>
            </w: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.</w:t>
            </w:r>
          </w:p>
        </w:tc>
        <w:tc>
          <w:tcPr>
            <w:tcW w:w="2126" w:type="dxa"/>
            <w:noWrap/>
          </w:tcPr>
          <w:p w:rsidR="00A30607" w:rsidRPr="00D829F7" w:rsidRDefault="00A30607" w:rsidP="006242F5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</w:rPr>
            </w:pPr>
          </w:p>
        </w:tc>
      </w:tr>
      <w:tr w:rsidR="00A30607" w:rsidRPr="001A7BD7" w:rsidTr="00046479">
        <w:trPr>
          <w:trHeight w:val="300"/>
        </w:trPr>
        <w:tc>
          <w:tcPr>
            <w:cnfStyle w:val="001000000000"/>
            <w:tcW w:w="1843" w:type="dxa"/>
            <w:hideMark/>
          </w:tcPr>
          <w:p w:rsidR="00A30607" w:rsidRPr="00D829F7" w:rsidRDefault="00A30607" w:rsidP="006242F5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1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5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0 - 17: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</w:p>
        </w:tc>
        <w:tc>
          <w:tcPr>
            <w:tcW w:w="6379" w:type="dxa"/>
            <w:noWrap/>
            <w:hideMark/>
          </w:tcPr>
          <w:p w:rsidR="006B464C" w:rsidRPr="00BB5474" w:rsidRDefault="006B464C" w:rsidP="00046479">
            <w:pPr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</w:pPr>
            <w:r w:rsidRPr="00BB5474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Сессия 12. Презентации</w:t>
            </w:r>
          </w:p>
        </w:tc>
        <w:tc>
          <w:tcPr>
            <w:tcW w:w="2126" w:type="dxa"/>
            <w:noWrap/>
          </w:tcPr>
          <w:p w:rsidR="00E20A2A" w:rsidRPr="003B3923" w:rsidRDefault="00E20A2A" w:rsidP="00E20A2A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Фолькер Штойцнер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3B3923" w:rsidRPr="003B3923" w:rsidRDefault="003B3923" w:rsidP="003B3923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Галина Еременко</w:t>
            </w:r>
            <w:r w:rsidRPr="003B3923"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A30607" w:rsidRPr="003B3923" w:rsidRDefault="003B3923" w:rsidP="003B3923">
            <w:pPr>
              <w:spacing w:before="60" w:after="60"/>
              <w:contextualSpacing/>
              <w:jc w:val="both"/>
              <w:cnfStyle w:val="0000000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0"/>
                <w:szCs w:val="20"/>
                <w:lang w:val="ru-RU"/>
              </w:rPr>
              <w:t>Лилия Власова</w:t>
            </w:r>
          </w:p>
        </w:tc>
      </w:tr>
    </w:tbl>
    <w:p w:rsidR="00755C44" w:rsidRPr="00E20A2A" w:rsidRDefault="00755C44" w:rsidP="00D829F7">
      <w:pPr>
        <w:spacing w:line="276" w:lineRule="auto"/>
        <w:jc w:val="center"/>
        <w:rPr>
          <w:rFonts w:ascii="PFSquareSansPro-Regular" w:hAnsi="PFSquareSansPro-Regular" w:cs="Sylfaen"/>
          <w:b/>
          <w:bCs/>
          <w:caps/>
          <w:color w:val="8B8C8F"/>
          <w:sz w:val="24"/>
          <w:szCs w:val="24"/>
          <w:lang w:val="ru-RU" w:eastAsia="ru-RU"/>
        </w:rPr>
      </w:pPr>
    </w:p>
    <w:p w:rsidR="004E18F7" w:rsidRDefault="004E18F7">
      <w:pPr>
        <w:rPr>
          <w:rFonts w:ascii="PFSquareSansPro-Regular" w:hAnsi="PFSquareSansPro-Regular" w:cs="Sylfaen"/>
          <w:b/>
          <w:bCs/>
          <w:caps/>
          <w:color w:val="8B8C8F"/>
          <w:sz w:val="32"/>
          <w:szCs w:val="32"/>
          <w:lang w:val="ru-RU" w:eastAsia="ru-RU"/>
        </w:rPr>
      </w:pPr>
      <w:r>
        <w:rPr>
          <w:rFonts w:ascii="PFSquareSansPro-Regular" w:hAnsi="PFSquareSansPro-Regular" w:cs="Sylfaen"/>
          <w:b/>
          <w:bCs/>
          <w:caps/>
          <w:color w:val="8B8C8F"/>
          <w:sz w:val="32"/>
          <w:szCs w:val="32"/>
          <w:lang w:val="ru-RU" w:eastAsia="ru-RU"/>
        </w:rPr>
        <w:br w:type="page"/>
      </w:r>
    </w:p>
    <w:p w:rsidR="006242F5" w:rsidRPr="00BB5474" w:rsidRDefault="00BB5474" w:rsidP="00D829F7">
      <w:pPr>
        <w:spacing w:line="276" w:lineRule="auto"/>
        <w:jc w:val="center"/>
        <w:rPr>
          <w:rFonts w:ascii="PFSquareSansPro-Regular" w:hAnsi="PFSquareSansPro-Regular" w:cs="Sylfaen"/>
          <w:b/>
          <w:bCs/>
          <w:caps/>
          <w:color w:val="8B8C8F"/>
          <w:sz w:val="32"/>
          <w:szCs w:val="32"/>
          <w:lang w:val="ru-RU" w:eastAsia="ru-RU"/>
        </w:rPr>
      </w:pPr>
      <w:r>
        <w:rPr>
          <w:rFonts w:ascii="PFSquareSansPro-Regular" w:hAnsi="PFSquareSansPro-Regular" w:cs="Sylfaen"/>
          <w:b/>
          <w:bCs/>
          <w:caps/>
          <w:color w:val="8B8C8F"/>
          <w:sz w:val="32"/>
          <w:szCs w:val="32"/>
          <w:lang w:val="ru-RU" w:eastAsia="ru-RU"/>
        </w:rPr>
        <w:lastRenderedPageBreak/>
        <w:t>Эксперты</w:t>
      </w:r>
      <w:r w:rsidR="00FE54FA" w:rsidRPr="00755C44">
        <w:rPr>
          <w:rFonts w:ascii="PFSquareSansPro-Regular" w:hAnsi="PFSquareSansPro-Regular" w:cs="Sylfaen"/>
          <w:b/>
          <w:bCs/>
          <w:caps/>
          <w:color w:val="8B8C8F"/>
          <w:sz w:val="32"/>
          <w:szCs w:val="32"/>
          <w:lang w:eastAsia="ru-RU"/>
        </w:rPr>
        <w:t xml:space="preserve"> </w:t>
      </w:r>
      <w:r w:rsidR="008F6E80" w:rsidRPr="00755C44">
        <w:rPr>
          <w:rFonts w:ascii="PFSquareSansPro-Regular" w:hAnsi="PFSquareSansPro-Regular" w:cs="Sylfaen"/>
          <w:b/>
          <w:bCs/>
          <w:caps/>
          <w:color w:val="8B8C8F"/>
          <w:sz w:val="32"/>
          <w:szCs w:val="32"/>
          <w:lang w:eastAsia="ru-RU"/>
        </w:rPr>
        <w:t>/</w:t>
      </w:r>
      <w:r w:rsidR="00FE54FA" w:rsidRPr="00755C44">
        <w:rPr>
          <w:rFonts w:ascii="PFSquareSansPro-Regular" w:hAnsi="PFSquareSansPro-Regular" w:cs="Sylfaen"/>
          <w:b/>
          <w:bCs/>
          <w:caps/>
          <w:color w:val="8B8C8F"/>
          <w:sz w:val="32"/>
          <w:szCs w:val="32"/>
          <w:lang w:eastAsia="ru-RU"/>
        </w:rPr>
        <w:t xml:space="preserve"> </w:t>
      </w:r>
      <w:r>
        <w:rPr>
          <w:rFonts w:ascii="PFSquareSansPro-Regular" w:hAnsi="PFSquareSansPro-Regular" w:cs="Sylfaen"/>
          <w:b/>
          <w:bCs/>
          <w:caps/>
          <w:color w:val="8B8C8F"/>
          <w:sz w:val="32"/>
          <w:szCs w:val="32"/>
          <w:lang w:val="ru-RU" w:eastAsia="ru-RU"/>
        </w:rPr>
        <w:t>Спикеры</w:t>
      </w:r>
      <w:r w:rsidR="00FE54FA" w:rsidRPr="00755C44">
        <w:rPr>
          <w:rFonts w:ascii="PFSquareSansPro-Regular" w:hAnsi="PFSquareSansPro-Regular" w:cs="Sylfaen"/>
          <w:b/>
          <w:bCs/>
          <w:caps/>
          <w:color w:val="8B8C8F"/>
          <w:sz w:val="32"/>
          <w:szCs w:val="32"/>
          <w:lang w:eastAsia="ru-RU"/>
        </w:rPr>
        <w:t xml:space="preserve"> </w:t>
      </w:r>
      <w:r w:rsidR="008F6E80" w:rsidRPr="00755C44">
        <w:rPr>
          <w:rFonts w:ascii="PFSquareSansPro-Regular" w:hAnsi="PFSquareSansPro-Regular" w:cs="Sylfaen"/>
          <w:b/>
          <w:bCs/>
          <w:caps/>
          <w:color w:val="8B8C8F"/>
          <w:sz w:val="32"/>
          <w:szCs w:val="32"/>
          <w:lang w:eastAsia="ru-RU"/>
        </w:rPr>
        <w:t>/</w:t>
      </w:r>
      <w:r w:rsidR="00FE54FA" w:rsidRPr="00755C44">
        <w:rPr>
          <w:rFonts w:ascii="PFSquareSansPro-Regular" w:hAnsi="PFSquareSansPro-Regular" w:cs="Sylfaen"/>
          <w:b/>
          <w:bCs/>
          <w:caps/>
          <w:color w:val="8B8C8F"/>
          <w:sz w:val="32"/>
          <w:szCs w:val="32"/>
          <w:lang w:eastAsia="ru-RU"/>
        </w:rPr>
        <w:t xml:space="preserve"> </w:t>
      </w:r>
      <w:r>
        <w:rPr>
          <w:rFonts w:ascii="PFSquareSansPro-Regular" w:hAnsi="PFSquareSansPro-Regular" w:cs="Sylfaen"/>
          <w:b/>
          <w:bCs/>
          <w:caps/>
          <w:color w:val="8B8C8F"/>
          <w:sz w:val="32"/>
          <w:szCs w:val="32"/>
          <w:lang w:val="ru-RU" w:eastAsia="ru-RU"/>
        </w:rPr>
        <w:t>Консультанты</w:t>
      </w:r>
    </w:p>
    <w:p w:rsidR="006242F5" w:rsidRPr="006242F5" w:rsidRDefault="006242F5" w:rsidP="006242F5">
      <w:pPr>
        <w:spacing w:line="276" w:lineRule="auto"/>
        <w:jc w:val="both"/>
        <w:rPr>
          <w:rFonts w:ascii="PFSquareSansPro-Regular" w:hAnsi="PFSquareSansPro-Regular" w:cs="Sylfaen"/>
          <w:b/>
          <w:bCs/>
          <w:caps/>
          <w:sz w:val="6"/>
          <w:szCs w:val="6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8022"/>
      </w:tblGrid>
      <w:tr w:rsidR="00585EE8" w:rsidRPr="001A7BD7" w:rsidTr="00C3233A">
        <w:trPr>
          <w:trHeight w:val="6058"/>
        </w:trPr>
        <w:tc>
          <w:tcPr>
            <w:tcW w:w="2660" w:type="dxa"/>
          </w:tcPr>
          <w:p w:rsidR="00585EE8" w:rsidRPr="006242F5" w:rsidRDefault="00822FF4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  <w:r w:rsidRPr="006242F5">
              <w:rPr>
                <w:rFonts w:ascii="PFSquareSansPro-Light" w:hAnsi="PFSquareSansPro-Light"/>
                <w:color w:val="373E4D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541145" cy="1541145"/>
                  <wp:effectExtent l="0" t="0" r="8255" b="8255"/>
                  <wp:docPr id="50" name="Изображение 50" descr="Macintosh HD:Users:gostevoj:Downloads:кристи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gostevoj:Downloads:кристи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145" cy="154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</w:tcPr>
          <w:p w:rsidR="00BB5474" w:rsidRPr="00BB68FE" w:rsidRDefault="00BB5474" w:rsidP="00BB68FE">
            <w:pPr>
              <w:spacing w:after="120"/>
              <w:contextualSpacing/>
              <w:jc w:val="both"/>
              <w:rPr>
                <w:rFonts w:ascii="PFSquareSansPro-Regular" w:eastAsia="Times New Roman" w:hAnsi="PFSquareSansPro-Regular" w:cs="Arial"/>
                <w:lang w:val="ru-RU"/>
              </w:rPr>
            </w:pPr>
            <w:r>
              <w:rPr>
                <w:rFonts w:ascii="PFSquareSansPro-Regular" w:eastAsia="Times New Roman" w:hAnsi="PFSquareSansPro-Regular" w:cs="Arial"/>
                <w:b/>
                <w:color w:val="77787A"/>
                <w:sz w:val="32"/>
                <w:szCs w:val="32"/>
                <w:lang w:val="ru-RU"/>
              </w:rPr>
              <w:t>Кристиан Гессл</w:t>
            </w:r>
            <w:r w:rsidRPr="00851A3B">
              <w:rPr>
                <w:rFonts w:ascii="PFSquareSansPro-Regular" w:eastAsia="Times New Roman" w:hAnsi="PFSquareSansPro-Regular" w:cs="Arial"/>
                <w:sz w:val="20"/>
                <w:szCs w:val="20"/>
                <w:lang w:val="ru-RU"/>
              </w:rPr>
              <w:t xml:space="preserve"> </w:t>
            </w:r>
            <w:r w:rsidRPr="00BB68FE">
              <w:rPr>
                <w:rFonts w:ascii="PFSquareSansPro-Regular" w:eastAsia="Times New Roman" w:hAnsi="PFSquareSansPro-Regular" w:cs="Arial"/>
                <w:lang w:val="ru-RU"/>
              </w:rPr>
              <w:t>с марта 2015 занимается проектом Государственно-частный диалог в рамках программы Евросоюза "</w:t>
            </w:r>
            <w:r w:rsidRPr="00BB68FE">
              <w:rPr>
                <w:rFonts w:ascii="PFSquareSansPro-Regular" w:eastAsia="Times New Roman" w:hAnsi="PFSquareSansPro-Regular" w:cs="Arial"/>
                <w:lang w:val="en-GB"/>
              </w:rPr>
              <w:t>East</w:t>
            </w:r>
            <w:r w:rsidRPr="00BB68FE">
              <w:rPr>
                <w:rFonts w:ascii="PFSquareSansPro-Regular" w:eastAsia="Times New Roman" w:hAnsi="PFSquareSansPro-Regular" w:cs="Arial"/>
                <w:lang w:val="ru-RU"/>
              </w:rPr>
              <w:t xml:space="preserve"> </w:t>
            </w:r>
            <w:r w:rsidRPr="00BB68FE">
              <w:rPr>
                <w:rFonts w:ascii="PFSquareSansPro-Regular" w:eastAsia="Times New Roman" w:hAnsi="PFSquareSansPro-Regular" w:cs="Arial"/>
                <w:lang w:val="en-GB"/>
              </w:rPr>
              <w:t>Invest</w:t>
            </w:r>
            <w:r w:rsidRPr="00BB68FE">
              <w:rPr>
                <w:rFonts w:ascii="PFSquareSansPro-Regular" w:eastAsia="Times New Roman" w:hAnsi="PFSquareSansPro-Regular" w:cs="Arial"/>
                <w:lang w:val="ru-RU"/>
              </w:rPr>
              <w:t xml:space="preserve"> 2". Он представляет </w:t>
            </w:r>
            <w:r w:rsidRPr="00BB68FE">
              <w:rPr>
                <w:rFonts w:ascii="PFSquareSansPro-Regular" w:eastAsia="Times New Roman" w:hAnsi="PFSquareSansPro-Regular" w:cs="Arial"/>
                <w:lang w:val="en-GB"/>
              </w:rPr>
              <w:t>UEAPME</w:t>
            </w:r>
            <w:r w:rsidRPr="00BB68FE">
              <w:rPr>
                <w:rFonts w:ascii="PFSquareSansPro-Regular" w:eastAsia="Times New Roman" w:hAnsi="PFSquareSansPro-Regular" w:cs="Arial"/>
                <w:lang w:val="ru-RU"/>
              </w:rPr>
              <w:t xml:space="preserve"> в Управляющей компании проекта </w:t>
            </w:r>
            <w:r w:rsidRPr="00BB68FE">
              <w:rPr>
                <w:rFonts w:ascii="PFSquareSansPro-Regular" w:eastAsia="Times New Roman" w:hAnsi="PFSquareSansPro-Regular" w:cs="Arial"/>
                <w:lang w:val="en-GB"/>
              </w:rPr>
              <w:t>East</w:t>
            </w:r>
            <w:r w:rsidRPr="00BB68FE">
              <w:rPr>
                <w:rFonts w:ascii="PFSquareSansPro-Regular" w:eastAsia="Times New Roman" w:hAnsi="PFSquareSansPro-Regular" w:cs="Arial"/>
                <w:lang w:val="ru-RU"/>
              </w:rPr>
              <w:t xml:space="preserve"> </w:t>
            </w:r>
            <w:r w:rsidRPr="00BB68FE">
              <w:rPr>
                <w:rFonts w:ascii="PFSquareSansPro-Regular" w:eastAsia="Times New Roman" w:hAnsi="PFSquareSansPro-Regular" w:cs="Arial"/>
                <w:lang w:val="en-GB"/>
              </w:rPr>
              <w:t>Invest</w:t>
            </w:r>
            <w:r w:rsidRPr="00BB68FE">
              <w:rPr>
                <w:rFonts w:ascii="PFSquareSansPro-Regular" w:eastAsia="Times New Roman" w:hAnsi="PFSquareSansPro-Regular" w:cs="Arial"/>
                <w:lang w:val="ru-RU"/>
              </w:rPr>
              <w:t xml:space="preserve"> 2.</w:t>
            </w:r>
          </w:p>
          <w:p w:rsidR="00BB5474" w:rsidRPr="00BB68FE" w:rsidRDefault="00BB5474" w:rsidP="00BB68FE">
            <w:pPr>
              <w:spacing w:after="120"/>
              <w:contextualSpacing/>
              <w:jc w:val="both"/>
              <w:rPr>
                <w:rFonts w:ascii="PFSquareSansPro-Regular" w:eastAsia="Times New Roman" w:hAnsi="PFSquareSansPro-Regular" w:cs="Arial"/>
                <w:lang w:val="ru-RU"/>
              </w:rPr>
            </w:pPr>
            <w:r w:rsidRPr="00BB68FE">
              <w:rPr>
                <w:rFonts w:ascii="PFSquareSansPro-Regular" w:eastAsia="Times New Roman" w:hAnsi="PFSquareSansPro-Regular" w:cs="Arial"/>
                <w:lang w:val="ru-RU"/>
              </w:rPr>
              <w:t>Последние 26 лет он работал в Австрийской Федеральной экономической палате, представляя интересы австрийских экспортеров. В качестве заместителя коммерческого советника работал в Южной Корее, Российской Федерации и Бельгии, с 2000 - 2007 в качестве коммерческого советника в Украине, а 2007 – 2010- в  Барселоне.</w:t>
            </w:r>
          </w:p>
          <w:p w:rsidR="00BB5474" w:rsidRPr="00BB68FE" w:rsidRDefault="00BB5474" w:rsidP="00BB68FE">
            <w:pPr>
              <w:spacing w:after="120"/>
              <w:contextualSpacing/>
              <w:jc w:val="both"/>
              <w:rPr>
                <w:rFonts w:ascii="PFSquareSansPro-Regular" w:eastAsia="Times New Roman" w:hAnsi="PFSquareSansPro-Regular" w:cs="Arial"/>
                <w:lang w:val="ru-RU"/>
              </w:rPr>
            </w:pPr>
            <w:r w:rsidRPr="00BB68FE">
              <w:rPr>
                <w:rFonts w:ascii="PFSquareSansPro-Regular" w:eastAsia="Times New Roman" w:hAnsi="PFSquareSansPro-Regular" w:cs="Arial"/>
                <w:lang w:val="ru-RU"/>
              </w:rPr>
              <w:t xml:space="preserve">С 2010 по 2015 год был директором по странам Центральной Европы и Балтии в </w:t>
            </w:r>
            <w:r w:rsidRPr="00BB68FE">
              <w:rPr>
                <w:rFonts w:ascii="PFSquareSansPro-Regular" w:eastAsia="Times New Roman" w:hAnsi="PFSquareSansPro-Regular" w:cs="Arial"/>
                <w:lang w:val="en-GB"/>
              </w:rPr>
              <w:t>Advantage</w:t>
            </w:r>
            <w:r w:rsidRPr="00BB68FE">
              <w:rPr>
                <w:rFonts w:ascii="PFSquareSansPro-Regular" w:eastAsia="Times New Roman" w:hAnsi="PFSquareSansPro-Regular" w:cs="Arial"/>
                <w:lang w:val="ru-RU"/>
              </w:rPr>
              <w:t xml:space="preserve"> </w:t>
            </w:r>
            <w:r w:rsidRPr="00BB68FE">
              <w:rPr>
                <w:rFonts w:ascii="PFSquareSansPro-Regular" w:eastAsia="Times New Roman" w:hAnsi="PFSquareSansPro-Regular" w:cs="Arial"/>
              </w:rPr>
              <w:t>A</w:t>
            </w:r>
            <w:r w:rsidRPr="00BB68FE">
              <w:rPr>
                <w:rFonts w:ascii="PFSquareSansPro-Regular" w:eastAsia="Times New Roman" w:hAnsi="PFSquareSansPro-Regular" w:cs="Arial"/>
                <w:lang w:val="en-GB"/>
              </w:rPr>
              <w:t>ustria</w:t>
            </w:r>
            <w:r w:rsidRPr="00BB68FE">
              <w:rPr>
                <w:rFonts w:ascii="PFSquareSansPro-Regular" w:eastAsia="Times New Roman" w:hAnsi="PFSquareSansPro-Regular" w:cs="Arial"/>
                <w:lang w:val="ru-RU"/>
              </w:rPr>
              <w:t xml:space="preserve">. Он организовывал конференции,такие как </w:t>
            </w:r>
            <w:r w:rsidRPr="00BB68FE">
              <w:rPr>
                <w:rFonts w:ascii="PFSquareSansPro-Regular" w:eastAsia="Times New Roman" w:hAnsi="PFSquareSansPro-Regular" w:cs="Arial"/>
                <w:lang w:val="en-GB"/>
              </w:rPr>
              <w:t>CEE</w:t>
            </w:r>
            <w:r w:rsidRPr="00BB68FE">
              <w:rPr>
                <w:rFonts w:ascii="PFSquareSansPro-Regular" w:eastAsia="Times New Roman" w:hAnsi="PFSquareSansPro-Regular" w:cs="Arial"/>
                <w:lang w:val="ru-RU"/>
              </w:rPr>
              <w:t xml:space="preserve"> </w:t>
            </w:r>
            <w:r w:rsidRPr="00BB68FE">
              <w:rPr>
                <w:rFonts w:ascii="PFSquareSansPro-Regular" w:eastAsia="Times New Roman" w:hAnsi="PFSquareSansPro-Regular" w:cs="Arial"/>
                <w:lang w:val="en-GB"/>
              </w:rPr>
              <w:t>LAC</w:t>
            </w:r>
            <w:r w:rsidRPr="00BB68FE">
              <w:rPr>
                <w:rFonts w:ascii="PFSquareSansPro-Regular" w:eastAsia="Times New Roman" w:hAnsi="PFSquareSansPro-Regular" w:cs="Arial"/>
                <w:lang w:val="ru-RU"/>
              </w:rPr>
              <w:t xml:space="preserve"> Бизнес-форум, с участием компаний из Латинской Америки и Центральной и Восточной Европы, Бизнес Форум в регионе Дуная по ценовым цепочкам в агропищевом бизнесе, а также форумов по туристической инфраструктуре. Работал над темой скрытых лидеров в Австрии, демонстрируя их значение для успеха австрийской экономики. Принимал участие в различных проектах ЕС в качестве эксперта и тренера по организационному развитию в организациях, основаных на членстве и в организациях, поддерживающих бизнес. </w:t>
            </w:r>
          </w:p>
          <w:p w:rsidR="00BB5474" w:rsidRPr="00BB68FE" w:rsidRDefault="00BB5474" w:rsidP="00BB68FE">
            <w:pPr>
              <w:spacing w:after="120"/>
              <w:contextualSpacing/>
              <w:jc w:val="both"/>
              <w:rPr>
                <w:rFonts w:ascii="PFSquareSansPro-Regular" w:eastAsia="Times New Roman" w:hAnsi="PFSquareSansPro-Regular" w:cs="Arial"/>
                <w:lang w:val="ru-RU"/>
              </w:rPr>
            </w:pPr>
            <w:r w:rsidRPr="00BB68FE">
              <w:rPr>
                <w:rFonts w:ascii="PFSquareSansPro-Regular" w:eastAsia="Times New Roman" w:hAnsi="PFSquareSansPro-Regular" w:cs="Arial"/>
                <w:lang w:val="ru-RU"/>
              </w:rPr>
              <w:t>Кристиан Гессл имеет высшее образование в области делового администрирования  Университета Инсбрука, и является почетным доктором Луганского педагогического университета.</w:t>
            </w:r>
          </w:p>
          <w:p w:rsidR="00145166" w:rsidRPr="00BB5474" w:rsidRDefault="00145166" w:rsidP="006242F5">
            <w:pPr>
              <w:spacing w:after="120"/>
              <w:jc w:val="both"/>
              <w:rPr>
                <w:rFonts w:ascii="PFSquareSansPro-Regular" w:eastAsia="Times New Roman" w:hAnsi="PFSquareSansPro-Regular" w:cs="Arial"/>
                <w:sz w:val="24"/>
                <w:szCs w:val="24"/>
                <w:lang w:val="ru-RU"/>
              </w:rPr>
            </w:pPr>
          </w:p>
        </w:tc>
      </w:tr>
      <w:tr w:rsidR="00585EE8" w:rsidRPr="001A7BD7" w:rsidTr="00C3233A">
        <w:trPr>
          <w:trHeight w:val="4984"/>
        </w:trPr>
        <w:tc>
          <w:tcPr>
            <w:tcW w:w="2660" w:type="dxa"/>
          </w:tcPr>
          <w:p w:rsidR="00585EE8" w:rsidRPr="006242F5" w:rsidRDefault="00046479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  <w:r w:rsidRPr="00806196">
              <w:rPr>
                <w:rFonts w:ascii="Verdana" w:hAnsi="Verdana"/>
                <w:color w:val="373E4D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581150" cy="1670285"/>
                  <wp:effectExtent l="0" t="0" r="0" b="0"/>
                  <wp:docPr id="51" name="Изображение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gostevoj:Downloads:эр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826" cy="167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</w:tcPr>
          <w:p w:rsidR="009E7B2B" w:rsidRPr="00D11B5A" w:rsidRDefault="00EC5691" w:rsidP="009E7B2B">
            <w:pPr>
              <w:spacing w:after="60"/>
              <w:jc w:val="both"/>
              <w:rPr>
                <w:rFonts w:ascii="PFSquareSansPro-Regular" w:hAnsi="PFSquareSansPro-Regular"/>
                <w:lang w:val="ru-RU"/>
              </w:rPr>
            </w:pPr>
            <w:r>
              <w:rPr>
                <w:rFonts w:ascii="PFSquareSansPro-Regular" w:hAnsi="PFSquareSansPro-Regular"/>
                <w:b/>
                <w:color w:val="77787A"/>
                <w:sz w:val="32"/>
                <w:szCs w:val="32"/>
                <w:lang w:val="ru-RU"/>
              </w:rPr>
              <w:t>Фолькер</w:t>
            </w:r>
            <w:r w:rsidRPr="00BB2027">
              <w:rPr>
                <w:rFonts w:ascii="PFSquareSansPro-Regular" w:hAnsi="PFSquareSansPro-Regular"/>
                <w:b/>
                <w:color w:val="77787A"/>
                <w:sz w:val="32"/>
                <w:szCs w:val="32"/>
                <w:lang w:val="ru-RU"/>
              </w:rPr>
              <w:t xml:space="preserve"> </w:t>
            </w:r>
            <w:r>
              <w:rPr>
                <w:rFonts w:ascii="PFSquareSansPro-Regular" w:hAnsi="PFSquareSansPro-Regular"/>
                <w:b/>
                <w:color w:val="77787A"/>
                <w:sz w:val="32"/>
                <w:szCs w:val="32"/>
                <w:lang w:val="ru-RU"/>
              </w:rPr>
              <w:t>Што</w:t>
            </w:r>
            <w:r w:rsidR="00BB2027">
              <w:rPr>
                <w:rFonts w:ascii="PFSquareSansPro-Regular" w:hAnsi="PFSquareSansPro-Regular"/>
                <w:b/>
                <w:color w:val="77787A"/>
                <w:sz w:val="32"/>
                <w:szCs w:val="32"/>
                <w:lang w:val="ru-RU"/>
              </w:rPr>
              <w:t>йцнер</w:t>
            </w:r>
            <w:r w:rsidR="00C3233A" w:rsidRPr="00BB2027">
              <w:rPr>
                <w:rFonts w:ascii="PFSquareSansPro-Regular" w:hAnsi="PFSquareSansPro-Regular"/>
                <w:sz w:val="24"/>
                <w:szCs w:val="24"/>
                <w:lang w:val="ru-RU"/>
              </w:rPr>
              <w:t>,</w:t>
            </w:r>
            <w:r w:rsidR="009E7B2B" w:rsidRPr="00BB2027">
              <w:rPr>
                <w:rFonts w:ascii="PFSquareSansPro-Regular" w:hAnsi="PFSquareSansPro-Regular"/>
                <w:sz w:val="24"/>
                <w:szCs w:val="24"/>
                <w:lang w:val="ru-RU"/>
              </w:rPr>
              <w:t xml:space="preserve"> </w:t>
            </w:r>
            <w:r w:rsidR="00BB2027" w:rsidRPr="00D11B5A">
              <w:rPr>
                <w:rFonts w:ascii="PFSquareSansPro-Regular" w:hAnsi="PFSquareSansPro-Regular"/>
                <w:lang w:val="ru-RU"/>
              </w:rPr>
              <w:t>международный эксперт по проектам развития МСП, сертифицированный бизнесс- медиатор (</w:t>
            </w:r>
            <w:r w:rsidR="00BB2027" w:rsidRPr="00BB2027">
              <w:rPr>
                <w:rFonts w:ascii="PFSquareSansPro-Regular" w:hAnsi="PFSquareSansPro-Regular"/>
                <w:lang w:val="en-GB"/>
              </w:rPr>
              <w:t>IHK</w:t>
            </w:r>
            <w:r w:rsidR="00BB2027" w:rsidRPr="00D11B5A">
              <w:rPr>
                <w:rFonts w:ascii="PFSquareSansPro-Regular" w:hAnsi="PFSquareSansPro-Regular"/>
                <w:lang w:val="ru-RU"/>
              </w:rPr>
              <w:t>- Германия), тренер.</w:t>
            </w:r>
          </w:p>
          <w:p w:rsidR="00BB2027" w:rsidRDefault="00BB2027" w:rsidP="00BB68FE">
            <w:pPr>
              <w:jc w:val="both"/>
              <w:rPr>
                <w:rFonts w:ascii="PFSquareSansPro-Regular" w:hAnsi="PFSquareSansPro-Regular"/>
                <w:lang w:val="ru-RU"/>
              </w:rPr>
            </w:pPr>
            <w:r w:rsidRPr="00D11B5A">
              <w:rPr>
                <w:rFonts w:ascii="PFSquareSansPro-Regular" w:hAnsi="PFSquareSansPro-Regular"/>
                <w:lang w:val="ru-RU"/>
              </w:rPr>
              <w:t>Окончив Московский государственный институт международных отношений в 1981 году, он работал в качестве международного эксперта по делам общественных объединений и частных немецких и японских компаниях</w:t>
            </w:r>
            <w:r w:rsidR="009E7B2B" w:rsidRPr="00D11B5A">
              <w:rPr>
                <w:rFonts w:ascii="PFSquareSansPro-Regular" w:hAnsi="PFSquareSansPro-Regular"/>
                <w:lang w:val="ru-RU"/>
              </w:rPr>
              <w:t>.</w:t>
            </w:r>
            <w:r w:rsidR="00D829F7" w:rsidRPr="00D11B5A">
              <w:rPr>
                <w:rFonts w:ascii="PFSquareSansPro-Regular" w:hAnsi="PFSquareSansPro-Regular"/>
                <w:lang w:val="ru-RU"/>
              </w:rPr>
              <w:t xml:space="preserve"> </w:t>
            </w:r>
            <w:r w:rsidRPr="00EC5691">
              <w:rPr>
                <w:rFonts w:ascii="PFSquareSansPro-Regular" w:hAnsi="PFSquareSansPro-Regular"/>
                <w:lang w:val="ru-RU"/>
              </w:rPr>
              <w:t>В течение последних 15 лет работал в немецких и европейских ассоциациях, как эксперт, тренер и руководитель проекта в различных консультационных проектах, в основном в странах СНГ - таких как Молдова (2005-2012, 2014-2015), Казахстан (2007-2010 годы)</w:t>
            </w:r>
            <w:r>
              <w:rPr>
                <w:rFonts w:ascii="PFSquareSansPro-Regular" w:hAnsi="PFSquareSansPro-Regular"/>
                <w:lang w:val="ru-RU"/>
              </w:rPr>
              <w:t>,</w:t>
            </w:r>
            <w:r w:rsidRPr="00EC5691">
              <w:rPr>
                <w:rFonts w:ascii="PFSquareSansPro-Regular" w:hAnsi="PFSquareSansPro-Regular"/>
                <w:lang w:val="ru-RU"/>
              </w:rPr>
              <w:t xml:space="preserve"> Украина (с 2010 года) и Кыргызстан (с 2014 года). С 2013 года работает в области деловой медиации, где координирует выполнение бизнес-медиации в качестве сервиса для бизнес-ассоциаций, организует и обеспечивает тренинги, на основе немецких стандартов и проводит семинары для бизнес-ассоциаций и частных компаний. </w:t>
            </w:r>
          </w:p>
          <w:p w:rsidR="00EC5691" w:rsidRPr="00EC5691" w:rsidRDefault="00EC5691" w:rsidP="00BB68FE">
            <w:pPr>
              <w:jc w:val="both"/>
              <w:rPr>
                <w:rFonts w:ascii="PFSquareSansPro-Regular" w:hAnsi="PFSquareSansPro-Regular"/>
                <w:lang w:val="ru-RU"/>
              </w:rPr>
            </w:pPr>
            <w:r w:rsidRPr="00EC5691">
              <w:rPr>
                <w:rFonts w:ascii="PFSquareSansPro-Regular" w:hAnsi="PFSquareSansPro-Regular"/>
                <w:lang w:val="ru-RU"/>
              </w:rPr>
              <w:t>С 2015 Фолькер Штойцнер пр</w:t>
            </w:r>
            <w:r w:rsidR="00BB2027" w:rsidRPr="00BB68FE">
              <w:rPr>
                <w:rFonts w:ascii="PFSquareSansPro-Regular" w:hAnsi="PFSquareSansPro-Regular"/>
                <w:lang w:val="ru-RU"/>
              </w:rPr>
              <w:t>оводит</w:t>
            </w:r>
            <w:r w:rsidRPr="00EC5691">
              <w:rPr>
                <w:rFonts w:ascii="PFSquareSansPro-Regular" w:hAnsi="PFSquareSansPro-Regular"/>
                <w:lang w:val="ru-RU"/>
              </w:rPr>
              <w:t xml:space="preserve"> тренинги по медиации в Украине, Кыргызстане и Молдове. Вместе с Украинским Центром Медиации (УЦМ), Немецкой Торговой палатой Мюнхена учебный курс по бизнес-медиации был проведен с более 80</w:t>
            </w:r>
            <w:r w:rsidR="00BB68FE" w:rsidRPr="00BB68FE">
              <w:rPr>
                <w:rFonts w:ascii="PFSquareSansPro-Regular" w:hAnsi="PFSquareSansPro-Regular"/>
                <w:lang w:val="ru-RU"/>
              </w:rPr>
              <w:t>-тью</w:t>
            </w:r>
            <w:r w:rsidRPr="00EC5691">
              <w:rPr>
                <w:rFonts w:ascii="PFSquareSansPro-Regular" w:hAnsi="PFSquareSansPro-Regular"/>
                <w:lang w:val="ru-RU"/>
              </w:rPr>
              <w:t xml:space="preserve"> выпускник</w:t>
            </w:r>
            <w:r w:rsidR="00BB68FE" w:rsidRPr="00BB68FE">
              <w:rPr>
                <w:rFonts w:ascii="PFSquareSansPro-Regular" w:hAnsi="PFSquareSansPro-Regular"/>
                <w:lang w:val="ru-RU"/>
              </w:rPr>
              <w:t>ами,</w:t>
            </w:r>
            <w:r w:rsidRPr="00EC5691">
              <w:rPr>
                <w:rFonts w:ascii="PFSquareSansPro-Regular" w:hAnsi="PFSquareSansPro-Regular"/>
                <w:lang w:val="ru-RU"/>
              </w:rPr>
              <w:t xml:space="preserve"> бизнес-медиатор</w:t>
            </w:r>
            <w:r w:rsidR="00BB68FE" w:rsidRPr="00BB68FE">
              <w:rPr>
                <w:rFonts w:ascii="PFSquareSansPro-Regular" w:hAnsi="PFSquareSansPro-Regular"/>
                <w:lang w:val="ru-RU"/>
              </w:rPr>
              <w:t>ами,</w:t>
            </w:r>
            <w:r w:rsidRPr="00EC5691">
              <w:rPr>
                <w:rFonts w:ascii="PFSquareSansPro-Regular" w:hAnsi="PFSquareSansPro-Regular"/>
                <w:lang w:val="ru-RU"/>
              </w:rPr>
              <w:t xml:space="preserve"> получивших немецкий сертификат. Кроме того, были созданы и успешно работают 5 центров медиации в </w:t>
            </w:r>
            <w:r w:rsidR="00BB68FE" w:rsidRPr="00BB68FE">
              <w:rPr>
                <w:rFonts w:ascii="PFSquareSansPro-Regular" w:hAnsi="PFSquareSansPro-Regular"/>
                <w:lang w:val="ru-RU"/>
              </w:rPr>
              <w:t>У</w:t>
            </w:r>
            <w:r w:rsidRPr="00EC5691">
              <w:rPr>
                <w:rFonts w:ascii="PFSquareSansPro-Regular" w:hAnsi="PFSquareSansPro-Regular"/>
                <w:lang w:val="ru-RU"/>
              </w:rPr>
              <w:t xml:space="preserve">краинской </w:t>
            </w:r>
            <w:r w:rsidR="00BB68FE" w:rsidRPr="00BB68FE">
              <w:rPr>
                <w:rFonts w:ascii="PFSquareSansPro-Regular" w:hAnsi="PFSquareSansPro-Regular"/>
                <w:lang w:val="ru-RU"/>
              </w:rPr>
              <w:t>Т</w:t>
            </w:r>
            <w:r w:rsidRPr="00EC5691">
              <w:rPr>
                <w:rFonts w:ascii="PFSquareSansPro-Regular" w:hAnsi="PFSquareSansPro-Regular"/>
                <w:lang w:val="ru-RU"/>
              </w:rPr>
              <w:t>оргово-промышленн</w:t>
            </w:r>
            <w:r w:rsidR="00BB68FE" w:rsidRPr="00BB68FE">
              <w:rPr>
                <w:rFonts w:ascii="PFSquareSansPro-Regular" w:hAnsi="PFSquareSansPro-Regular"/>
                <w:lang w:val="ru-RU"/>
              </w:rPr>
              <w:t>ой</w:t>
            </w:r>
            <w:r w:rsidRPr="00EC5691">
              <w:rPr>
                <w:rFonts w:ascii="PFSquareSansPro-Regular" w:hAnsi="PFSquareSansPro-Regular"/>
                <w:lang w:val="ru-RU"/>
              </w:rPr>
              <w:t xml:space="preserve"> палате, обеспечивая консалтинг в сфере медиации, тренинги и медиации.</w:t>
            </w:r>
          </w:p>
          <w:p w:rsidR="00EC5691" w:rsidRPr="00EC5691" w:rsidRDefault="00EC5691" w:rsidP="006242F5">
            <w:pPr>
              <w:spacing w:after="60"/>
              <w:jc w:val="both"/>
              <w:rPr>
                <w:rFonts w:ascii="PFSquareSansPro-Regular" w:hAnsi="PFSquareSansPro-Regular"/>
                <w:sz w:val="24"/>
                <w:szCs w:val="24"/>
                <w:lang w:val="ru-RU"/>
              </w:rPr>
            </w:pPr>
          </w:p>
        </w:tc>
      </w:tr>
      <w:tr w:rsidR="00585EE8" w:rsidRPr="001A7BD7" w:rsidTr="00814D83">
        <w:trPr>
          <w:trHeight w:val="7674"/>
        </w:trPr>
        <w:tc>
          <w:tcPr>
            <w:tcW w:w="2660" w:type="dxa"/>
          </w:tcPr>
          <w:p w:rsidR="00145166" w:rsidRDefault="00D829F7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  <w:r>
              <w:rPr>
                <w:rFonts w:ascii="PFSquareSansPro-Light" w:hAnsi="PFSquareSansPro-Light"/>
                <w:color w:val="373E4D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>
                  <wp:extent cx="1604645" cy="1604645"/>
                  <wp:effectExtent l="0" t="0" r="0" b="0"/>
                  <wp:docPr id="1" name="Изображение 1" descr="Macintosh HD:Users:Baklan:Desktop:Galy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aklan:Desktop:Galy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60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5166" w:rsidRDefault="00145166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  <w:p w:rsidR="00145166" w:rsidRDefault="00145166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  <w:p w:rsidR="00585EE8" w:rsidRPr="006242F5" w:rsidRDefault="00585EE8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</w:tc>
        <w:tc>
          <w:tcPr>
            <w:tcW w:w="8022" w:type="dxa"/>
          </w:tcPr>
          <w:p w:rsidR="00EF4B9F" w:rsidRPr="00814D83" w:rsidRDefault="00EF4B9F" w:rsidP="00EF4B9F">
            <w:pPr>
              <w:pStyle w:val="af8"/>
              <w:shd w:val="clear" w:color="auto" w:fill="FFFFFF"/>
              <w:contextualSpacing/>
              <w:jc w:val="both"/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</w:pPr>
            <w:r>
              <w:rPr>
                <w:rFonts w:ascii="PFSquareSansPro-Regular" w:hAnsi="PFSquareSansPro-Regular"/>
                <w:b/>
                <w:color w:val="77787A"/>
                <w:sz w:val="32"/>
                <w:szCs w:val="32"/>
                <w:lang w:val="ru-RU"/>
              </w:rPr>
              <w:t xml:space="preserve">Галина Еременко </w:t>
            </w:r>
            <w:r w:rsidRPr="00D11B5A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кандидат юридических наук, руководитель и преподаватель Украинского Центра Медиации.</w:t>
            </w:r>
          </w:p>
          <w:p w:rsidR="00EF4B9F" w:rsidRPr="00814D83" w:rsidRDefault="00EF4B9F" w:rsidP="00EF4B9F">
            <w:pPr>
              <w:pStyle w:val="af8"/>
              <w:shd w:val="clear" w:color="auto" w:fill="FFFFFF"/>
              <w:contextualSpacing/>
              <w:jc w:val="both"/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</w:pP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Как стипендиат программ Международного института по унификации частного права (Рим, Италия), в 2001 г. принимала участие в программе профессионального развития в указанном институте. </w:t>
            </w:r>
            <w:r w:rsidRPr="00D11B5A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В 2004 году стала Лауреатом премии им. Ярослава Мудрого Академии правовых наук.</w:t>
            </w:r>
          </w:p>
          <w:p w:rsidR="00EF4B9F" w:rsidRPr="00814D83" w:rsidRDefault="00EF4B9F" w:rsidP="00EF4B9F">
            <w:pPr>
              <w:pStyle w:val="af8"/>
              <w:shd w:val="clear" w:color="auto" w:fill="FFFFFF"/>
              <w:contextualSpacing/>
              <w:jc w:val="both"/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</w:pP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Принимала участие в учебных программах по развитию бизнес- образования: </w:t>
            </w: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en-GB" w:eastAsia="en-US"/>
              </w:rPr>
              <w:t>INSEAD</w:t>
            </w: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, (Франция), Ирландский институт бизнеса (</w:t>
            </w: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en-GB" w:eastAsia="en-US"/>
              </w:rPr>
              <w:t>IMI</w:t>
            </w: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, Ирландия), Чартерный институт маркетинга (</w:t>
            </w: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en-GB" w:eastAsia="en-US"/>
              </w:rPr>
              <w:t>CIM</w:t>
            </w: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, Великобритания), и так далее. </w:t>
            </w:r>
            <w:r w:rsidRPr="00D11B5A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В 2010 году была признана научным сотрудником Фонда </w:t>
            </w: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en-GB" w:eastAsia="en-US"/>
              </w:rPr>
              <w:t>Weinstein</w:t>
            </w:r>
            <w:r w:rsidRPr="00D11B5A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 </w:t>
            </w: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en-GB" w:eastAsia="en-US"/>
              </w:rPr>
              <w:t>JAMS</w:t>
            </w:r>
            <w:r w:rsidRPr="00D11B5A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 </w:t>
            </w: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en-GB" w:eastAsia="en-US"/>
              </w:rPr>
              <w:t>Foundation</w:t>
            </w:r>
            <w:r w:rsidRPr="00D11B5A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 (США). Кроме того, она является членом международной сети тренеров по медиации (</w:t>
            </w: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en-GB" w:eastAsia="en-US"/>
              </w:rPr>
              <w:t>CEDR</w:t>
            </w:r>
            <w:r w:rsidRPr="00D11B5A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 тренеры-сети). </w:t>
            </w: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Галина была аккредитована </w:t>
            </w: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en-GB" w:eastAsia="en-US"/>
              </w:rPr>
              <w:t>CEDR</w:t>
            </w: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 (Великобритания) в качестве медиатора в соответствии с международными стандартами.</w:t>
            </w:r>
          </w:p>
          <w:p w:rsidR="00EF4B9F" w:rsidRPr="00814D83" w:rsidRDefault="00EF4B9F" w:rsidP="00EF4B9F">
            <w:pPr>
              <w:pStyle w:val="af8"/>
              <w:shd w:val="clear" w:color="auto" w:fill="FFFFFF"/>
              <w:contextualSpacing/>
              <w:jc w:val="both"/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</w:pPr>
            <w:r w:rsidRPr="00EF4B9F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С 2008 года - Руководитель Украинского Центра медиации при Киево-Могилянской Бизнес</w:t>
            </w: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- </w:t>
            </w:r>
            <w:r w:rsidRPr="00EF4B9F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Школе. В апреле 2012 года Галина была назначена председателем Комиссии по посредничеству и советник</w:t>
            </w: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ом</w:t>
            </w:r>
            <w:r w:rsidRPr="00EF4B9F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 </w:t>
            </w:r>
            <w:r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 </w:t>
            </w:r>
            <w:r w:rsidRPr="00EF4B9F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президента </w:t>
            </w:r>
            <w:r w:rsidRPr="00EF4B9F">
              <w:rPr>
                <w:rFonts w:ascii="PFSquareSansPro-Regular" w:eastAsiaTheme="minorHAnsi" w:hAnsi="PFSquareSansPro-Regular" w:cstheme="minorBidi"/>
                <w:sz w:val="22"/>
                <w:szCs w:val="22"/>
                <w:lang w:val="en-GB" w:eastAsia="en-US"/>
              </w:rPr>
              <w:t>ICC</w:t>
            </w:r>
            <w:r w:rsidRPr="00EF4B9F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. </w:t>
            </w:r>
            <w:r w:rsidRPr="00D11B5A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Также работает старшим научным сотрудником Института государства и права им. </w:t>
            </w:r>
            <w:r w:rsidRPr="00EF4B9F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В. М. Корецкого НАН Украины.Имеет практический опыт проведения переговоров в качестве медиатора в сфере коммерческих, организационных, семейных споров и конфликтов. Как тренер, Галина проводила тренинги по подготовке медиаторов в Казахстане, Кыргызстане и Беларуси.</w:t>
            </w:r>
          </w:p>
          <w:p w:rsidR="00EF4B9F" w:rsidRPr="00EF4B9F" w:rsidRDefault="00EF4B9F" w:rsidP="00EF4B9F">
            <w:pPr>
              <w:pStyle w:val="af8"/>
              <w:shd w:val="clear" w:color="auto" w:fill="FFFFFF"/>
              <w:contextualSpacing/>
              <w:jc w:val="both"/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</w:pPr>
            <w:r w:rsidRPr="00EF4B9F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В 2013 году кейс Галины </w:t>
            </w:r>
            <w:r w:rsidR="00814D83"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«</w:t>
            </w:r>
            <w:r w:rsidR="0056415B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Развитие</w:t>
            </w:r>
            <w:r w:rsidR="00814D83"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 компетенци</w:t>
            </w:r>
            <w:r w:rsidR="0056415B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и «сотрудничества </w:t>
            </w:r>
            <w:r w:rsidR="0056415B">
              <w:rPr>
                <w:rFonts w:ascii="PFSquareSansPro-Regular" w:eastAsiaTheme="minorHAnsi" w:hAnsi="PFSquareSansPro-Regular" w:cstheme="minorBidi"/>
                <w:sz w:val="22"/>
                <w:szCs w:val="22"/>
                <w:lang w:val="en-US" w:eastAsia="en-US"/>
              </w:rPr>
              <w:t>B</w:t>
            </w:r>
            <w:r w:rsidR="0056415B" w:rsidRPr="0056415B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 </w:t>
            </w:r>
            <w:r w:rsidR="0056415B">
              <w:rPr>
                <w:rFonts w:ascii="PFSquareSansPro-Regular" w:eastAsiaTheme="minorHAnsi" w:hAnsi="PFSquareSansPro-Regular" w:cstheme="minorBidi"/>
                <w:sz w:val="22"/>
                <w:szCs w:val="22"/>
                <w:lang w:val="en-US" w:eastAsia="en-US"/>
              </w:rPr>
              <w:t>Ltd</w:t>
            </w:r>
            <w:r w:rsidR="00814D83" w:rsidRPr="00814D83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» </w:t>
            </w:r>
            <w:r w:rsidRPr="00EF4B9F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был принят для представления на 6-й Конференции </w:t>
            </w:r>
            <w:r w:rsidRPr="00814D83">
              <w:rPr>
                <w:rFonts w:ascii="PFSquareSansPro-Regular" w:hAnsi="PFSquareSansPro-Regular"/>
                <w:sz w:val="22"/>
                <w:szCs w:val="22"/>
                <w:lang w:val="en-GB"/>
              </w:rPr>
              <w:t>EuroMed</w:t>
            </w:r>
            <w:r w:rsidRPr="00814D83">
              <w:rPr>
                <w:rFonts w:ascii="PFSquareSansPro-Regular" w:hAnsi="PFSquareSansPro-Regular"/>
                <w:sz w:val="22"/>
                <w:szCs w:val="22"/>
                <w:lang w:val="ru-RU"/>
              </w:rPr>
              <w:t xml:space="preserve"> </w:t>
            </w:r>
            <w:r w:rsidRPr="00814D83">
              <w:rPr>
                <w:rFonts w:ascii="PFSquareSansPro-Regular" w:hAnsi="PFSquareSansPro-Regular"/>
                <w:sz w:val="22"/>
                <w:szCs w:val="22"/>
                <w:lang w:val="en-GB"/>
              </w:rPr>
              <w:t>Academy</w:t>
            </w:r>
            <w:r w:rsidRPr="00814D83">
              <w:rPr>
                <w:rFonts w:ascii="PFSquareSansPro-Regular" w:hAnsi="PFSquareSansPro-Regular"/>
                <w:sz w:val="22"/>
                <w:szCs w:val="22"/>
                <w:lang w:val="ru-RU"/>
              </w:rPr>
              <w:t xml:space="preserve"> </w:t>
            </w:r>
            <w:r w:rsidRPr="00814D83">
              <w:rPr>
                <w:rFonts w:ascii="PFSquareSansPro-Regular" w:hAnsi="PFSquareSansPro-Regular"/>
                <w:sz w:val="22"/>
                <w:szCs w:val="22"/>
                <w:lang w:val="en-GB"/>
              </w:rPr>
              <w:t>of</w:t>
            </w:r>
            <w:r w:rsidRPr="00814D83">
              <w:rPr>
                <w:rFonts w:ascii="PFSquareSansPro-Regular" w:hAnsi="PFSquareSansPro-Regular"/>
                <w:sz w:val="22"/>
                <w:szCs w:val="22"/>
                <w:lang w:val="ru-RU"/>
              </w:rPr>
              <w:t xml:space="preserve"> </w:t>
            </w:r>
            <w:r w:rsidRPr="00814D83">
              <w:rPr>
                <w:rFonts w:ascii="PFSquareSansPro-Regular" w:hAnsi="PFSquareSansPro-Regular"/>
                <w:sz w:val="22"/>
                <w:szCs w:val="22"/>
                <w:lang w:val="en-GB"/>
              </w:rPr>
              <w:t>Business</w:t>
            </w:r>
            <w:r w:rsidRPr="00814D83">
              <w:rPr>
                <w:rFonts w:ascii="PFSquareSansPro-Regular" w:hAnsi="PFSquareSansPro-Regular"/>
                <w:sz w:val="22"/>
                <w:szCs w:val="22"/>
                <w:lang w:val="ru-RU"/>
              </w:rPr>
              <w:t xml:space="preserve"> </w:t>
            </w:r>
            <w:r w:rsidRPr="00EF4B9F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(Португалия). </w:t>
            </w:r>
            <w:r w:rsidRPr="00D11B5A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Она была удостоена премии «Эра медиации» «За достижения в области теоретических и прикладных научно-исследовательских технологий альтернативного разрешения споров".</w:t>
            </w:r>
          </w:p>
          <w:p w:rsidR="006242F5" w:rsidRPr="00D11B5A" w:rsidRDefault="006242F5" w:rsidP="00145166">
            <w:pPr>
              <w:jc w:val="both"/>
              <w:rPr>
                <w:rFonts w:ascii="PFSquareSansPro-Regular" w:hAnsi="PFSquareSansPro-Regular"/>
                <w:spacing w:val="-3"/>
                <w:sz w:val="24"/>
                <w:szCs w:val="24"/>
                <w:lang w:val="ru-RU"/>
              </w:rPr>
            </w:pPr>
          </w:p>
        </w:tc>
      </w:tr>
      <w:tr w:rsidR="00585EE8" w:rsidRPr="001A7BD7" w:rsidTr="00C3233A">
        <w:tc>
          <w:tcPr>
            <w:tcW w:w="2660" w:type="dxa"/>
          </w:tcPr>
          <w:p w:rsidR="00755C44" w:rsidRPr="00D11B5A" w:rsidRDefault="00755C44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  <w:lang w:val="ru-RU" w:eastAsia="ru-RU"/>
              </w:rPr>
            </w:pPr>
          </w:p>
          <w:p w:rsidR="00755C44" w:rsidRDefault="006942C7" w:rsidP="00C06D82">
            <w:pPr>
              <w:spacing w:line="276" w:lineRule="auto"/>
              <w:ind w:left="-567"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  <w:lang w:eastAsia="ru-RU"/>
              </w:rPr>
            </w:pPr>
            <w:r>
              <w:rPr>
                <w:rFonts w:ascii="PFSquareSansPro-Light" w:hAnsi="PFSquareSansPro-Light"/>
                <w:color w:val="373E4D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038350" cy="1222237"/>
                  <wp:effectExtent l="0" t="0" r="0" b="0"/>
                  <wp:docPr id="13" name="Рисунок 13" descr="Z:\East_Invest_2_PPD_Activity\Human_Ressources\Experts\PPD_Activity\Bio_and_Foto\Vlasova_Liliya_Pi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East_Invest_2_PPD_Activity\Human_Ressources\Experts\PPD_Activity\Bio_and_Foto\Vlasova_Liliya_Pic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355" cy="123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C44" w:rsidRDefault="00755C44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  <w:lang w:eastAsia="ru-RU"/>
              </w:rPr>
            </w:pPr>
          </w:p>
          <w:p w:rsidR="00755C44" w:rsidRDefault="00755C44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  <w:lang w:eastAsia="ru-RU"/>
              </w:rPr>
            </w:pPr>
          </w:p>
          <w:p w:rsidR="00755C44" w:rsidRDefault="00755C44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  <w:lang w:eastAsia="ru-RU"/>
              </w:rPr>
            </w:pPr>
          </w:p>
          <w:p w:rsidR="00755C44" w:rsidRDefault="00755C44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  <w:lang w:eastAsia="ru-RU"/>
              </w:rPr>
            </w:pPr>
          </w:p>
          <w:p w:rsidR="00755C44" w:rsidRDefault="00755C44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  <w:lang w:eastAsia="ru-RU"/>
              </w:rPr>
            </w:pPr>
          </w:p>
          <w:p w:rsidR="00755C44" w:rsidRDefault="00755C44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  <w:lang w:eastAsia="ru-RU"/>
              </w:rPr>
            </w:pPr>
          </w:p>
          <w:p w:rsidR="00755C44" w:rsidRDefault="00755C44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  <w:lang w:eastAsia="ru-RU"/>
              </w:rPr>
            </w:pPr>
          </w:p>
          <w:p w:rsidR="00755C44" w:rsidRDefault="00755C44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  <w:lang w:eastAsia="ru-RU"/>
              </w:rPr>
            </w:pPr>
          </w:p>
          <w:p w:rsidR="00755C44" w:rsidRDefault="00755C44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  <w:lang w:eastAsia="ru-RU"/>
              </w:rPr>
            </w:pPr>
          </w:p>
          <w:p w:rsidR="00755C44" w:rsidRPr="00755C44" w:rsidRDefault="00755C44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</w:tc>
        <w:tc>
          <w:tcPr>
            <w:tcW w:w="8022" w:type="dxa"/>
          </w:tcPr>
          <w:p w:rsidR="0056415B" w:rsidRPr="0056415B" w:rsidRDefault="0056415B" w:rsidP="0056415B">
            <w:pPr>
              <w:pStyle w:val="af8"/>
              <w:shd w:val="clear" w:color="auto" w:fill="FFFFFF"/>
              <w:contextualSpacing/>
              <w:jc w:val="both"/>
              <w:rPr>
                <w:rFonts w:ascii="PFSquareSansPro-Regular" w:eastAsiaTheme="minorHAnsi" w:hAnsi="PFSquareSansPro-Regular" w:cstheme="minorBidi"/>
                <w:sz w:val="22"/>
                <w:szCs w:val="22"/>
                <w:lang w:eastAsia="en-US"/>
              </w:rPr>
            </w:pPr>
            <w:r>
              <w:rPr>
                <w:rFonts w:ascii="PFSquareSansPro-Regular" w:hAnsi="PFSquareSansPro-Regular"/>
                <w:b/>
                <w:color w:val="77787A"/>
                <w:sz w:val="32"/>
                <w:szCs w:val="32"/>
                <w:lang w:val="ru-RU"/>
              </w:rPr>
              <w:lastRenderedPageBreak/>
              <w:t>Лилия Власова</w:t>
            </w:r>
            <w:r w:rsidR="00C06D82" w:rsidRPr="0056415B">
              <w:rPr>
                <w:rFonts w:ascii="PFSquareSansPro-Regular" w:hAnsi="PFSquareSansPro-Regular"/>
                <w:lang w:val="ru-RU"/>
              </w:rPr>
              <w:t xml:space="preserve"> </w:t>
            </w:r>
            <w:r w:rsidRPr="0056415B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является кандидатом юридических наук и старшим партнером юридической фирмы «Власова, Михель &amp; Партнеры». </w:t>
            </w:r>
            <w:r w:rsidRPr="0056415B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br/>
            </w:r>
            <w:r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Окончила</w:t>
            </w:r>
            <w:r w:rsidRPr="0056415B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 Белорусский государственный университет, диплом юриста, кандидат юридических наук. Санкт-Петербургский университет - русско-американская программа по конфликтологии, 160 часов, 2009. </w:t>
            </w:r>
          </w:p>
          <w:p w:rsidR="0056415B" w:rsidRPr="0056415B" w:rsidRDefault="0056415B" w:rsidP="0056415B">
            <w:pPr>
              <w:pStyle w:val="af8"/>
              <w:shd w:val="clear" w:color="auto" w:fill="FFFFFF"/>
              <w:contextualSpacing/>
              <w:jc w:val="both"/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</w:pPr>
            <w:r w:rsidRPr="0056415B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Основатель Центра медиации и переговоров, Минск, 2012; Директор и руководитель практики медиации юридической фирмы «Власова, Михель и Партнеры». Основатель медиации в Беларуси. Руководитель пилотного проекта по продвижению медиации в разрешении коммерческих споров (Минск, 2011-2012). Международный медиатор. </w:t>
            </w:r>
            <w:r w:rsidR="005B7EA8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Она в</w:t>
            </w:r>
            <w:r w:rsidRPr="0056415B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ключена в список международных медиаторов из России, Украины и Беларуси. </w:t>
            </w:r>
            <w:r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 </w:t>
            </w:r>
            <w:r w:rsidRPr="0056415B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Признана лучшим медиатором года на Лиге Медиаторов Санкт-Петербурга (2012). Награжден</w:t>
            </w:r>
            <w:r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а</w:t>
            </w:r>
            <w:r w:rsidRPr="0056415B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 Белорусск</w:t>
            </w:r>
            <w:r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им</w:t>
            </w:r>
            <w:r w:rsidRPr="0056415B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 союз</w:t>
            </w:r>
            <w:r w:rsidR="005B7EA8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ом</w:t>
            </w:r>
            <w:r w:rsidRPr="0056415B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 юристов за вклад в развитие медиации в Беларуси (2013 г.). Лилия рекомендована Chambers Europe 2016 в качестве профессионала </w:t>
            </w:r>
            <w:r w:rsidR="005B7EA8" w:rsidRPr="0056415B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 xml:space="preserve">высокого уровня </w:t>
            </w:r>
            <w:r w:rsidRPr="0056415B">
              <w:rPr>
                <w:rFonts w:ascii="PFSquareSansPro-Regular" w:eastAsiaTheme="minorHAnsi" w:hAnsi="PFSquareSansPro-Regular" w:cstheme="minorBidi"/>
                <w:sz w:val="22"/>
                <w:szCs w:val="22"/>
                <w:lang w:val="ru-RU" w:eastAsia="en-US"/>
              </w:rPr>
              <w:t>в практике альтернативного разрешения споров. Как медиатор Лилия провела более 150 коммерческих и других процедур медиации. Лилия разработала образовательную программу медиации. Как тренер медиаторов, Лилия проводит тренинги и практические курсы в Беларуси и других странах.</w:t>
            </w:r>
          </w:p>
          <w:p w:rsidR="00C06D82" w:rsidRPr="009E7B2B" w:rsidRDefault="00C06D82" w:rsidP="00672A7D">
            <w:pPr>
              <w:pStyle w:val="af8"/>
              <w:spacing w:before="0" w:beforeAutospacing="0" w:after="120" w:afterAutospacing="0"/>
              <w:contextualSpacing/>
              <w:jc w:val="both"/>
              <w:rPr>
                <w:rFonts w:ascii="PFSquareSansPro-Regular" w:hAnsi="PFSquareSansPro-Regular"/>
              </w:rPr>
            </w:pPr>
          </w:p>
        </w:tc>
      </w:tr>
    </w:tbl>
    <w:p w:rsidR="00ED44ED" w:rsidRPr="00A9195C" w:rsidRDefault="00B41386" w:rsidP="00A9195C">
      <w:pPr>
        <w:spacing w:after="0" w:line="276" w:lineRule="auto"/>
        <w:ind w:right="-24"/>
        <w:rPr>
          <w:rFonts w:ascii="PFSquareSansPro-Regular" w:hAnsi="PFSquareSansPro-Regular" w:cs="Arial"/>
          <w:b/>
          <w:lang w:val="ru-RU"/>
        </w:rPr>
      </w:pPr>
      <w:r w:rsidRPr="00A9195C">
        <w:rPr>
          <w:rFonts w:ascii="PFSquareSansPro-Regular" w:hAnsi="PFSquareSansPro-Regular" w:cs="Arial"/>
          <w:b/>
          <w:lang w:val="ru-RU"/>
        </w:rPr>
        <w:lastRenderedPageBreak/>
        <w:t xml:space="preserve">Регистрация  обязательна </w:t>
      </w:r>
      <w:r w:rsidRPr="00A9195C">
        <w:rPr>
          <w:rFonts w:ascii="PFSquareSansPro-Regular" w:hAnsi="PFSquareSansPro-Regular" w:cs="Arial"/>
          <w:lang w:val="ru-RU"/>
        </w:rPr>
        <w:t>по ссылке</w:t>
      </w:r>
      <w:r w:rsidRPr="00A9195C">
        <w:rPr>
          <w:rFonts w:ascii="PFSquareSansPro-Regular" w:hAnsi="PFSquareSansPro-Regular" w:cs="Arial"/>
          <w:b/>
          <w:lang w:val="ru-RU"/>
        </w:rPr>
        <w:t xml:space="preserve"> </w:t>
      </w:r>
      <w:r w:rsidR="00ED44ED" w:rsidRPr="00A9195C">
        <w:rPr>
          <w:rFonts w:ascii="PFSquareSansPro-Regular" w:hAnsi="PFSquareSansPro-Regular" w:cs="Arial"/>
          <w:b/>
          <w:lang w:val="ru-RU"/>
        </w:rPr>
        <w:t>:</w:t>
      </w:r>
      <w:r w:rsidR="00145166" w:rsidRPr="00A9195C">
        <w:rPr>
          <w:rFonts w:ascii="PFSquareSansPro-Regular" w:hAnsi="PFSquareSansPro-Regular" w:cs="Arial"/>
          <w:b/>
          <w:lang w:val="ru-RU"/>
        </w:rPr>
        <w:t xml:space="preserve"> </w:t>
      </w:r>
      <w:r w:rsidR="007F07F6" w:rsidRPr="00A9195C">
        <w:rPr>
          <w:rFonts w:ascii="PFSquareSansPro-Regular" w:hAnsi="PFSquareSansPro-Regular" w:cs="Arial"/>
          <w:b/>
          <w:lang w:val="ru-RU"/>
        </w:rPr>
        <w:t xml:space="preserve"> </w:t>
      </w:r>
      <w:hyperlink r:id="rId12" w:history="1">
        <w:r w:rsidR="00A9195C" w:rsidRPr="00C15F77">
          <w:rPr>
            <w:rStyle w:val="aa"/>
          </w:rPr>
          <w:t>https</w:t>
        </w:r>
        <w:r w:rsidR="00A9195C" w:rsidRPr="00C15F77">
          <w:rPr>
            <w:rStyle w:val="aa"/>
            <w:lang w:val="ru-RU"/>
          </w:rPr>
          <w:t>://</w:t>
        </w:r>
        <w:r w:rsidR="00A9195C" w:rsidRPr="00C15F77">
          <w:rPr>
            <w:rStyle w:val="aa"/>
          </w:rPr>
          <w:t>goo</w:t>
        </w:r>
        <w:r w:rsidR="00A9195C" w:rsidRPr="00C15F77">
          <w:rPr>
            <w:rStyle w:val="aa"/>
            <w:lang w:val="ru-RU"/>
          </w:rPr>
          <w:t>.</w:t>
        </w:r>
        <w:r w:rsidR="00A9195C" w:rsidRPr="00C15F77">
          <w:rPr>
            <w:rStyle w:val="aa"/>
          </w:rPr>
          <w:t>gl</w:t>
        </w:r>
        <w:r w:rsidR="00A9195C" w:rsidRPr="00C15F77">
          <w:rPr>
            <w:rStyle w:val="aa"/>
            <w:lang w:val="ru-RU"/>
          </w:rPr>
          <w:t>/</w:t>
        </w:r>
        <w:r w:rsidR="00A9195C" w:rsidRPr="00C15F77">
          <w:rPr>
            <w:rStyle w:val="aa"/>
          </w:rPr>
          <w:t>forms</w:t>
        </w:r>
        <w:r w:rsidR="00A9195C" w:rsidRPr="00C15F77">
          <w:rPr>
            <w:rStyle w:val="aa"/>
            <w:lang w:val="ru-RU"/>
          </w:rPr>
          <w:t>/</w:t>
        </w:r>
        <w:r w:rsidR="00A9195C" w:rsidRPr="00C15F77">
          <w:rPr>
            <w:rStyle w:val="aa"/>
          </w:rPr>
          <w:t>e</w:t>
        </w:r>
        <w:r w:rsidR="00A9195C" w:rsidRPr="00C15F77">
          <w:rPr>
            <w:rStyle w:val="aa"/>
            <w:lang w:val="ru-RU"/>
          </w:rPr>
          <w:t>1</w:t>
        </w:r>
        <w:r w:rsidR="00A9195C" w:rsidRPr="00C15F77">
          <w:rPr>
            <w:rStyle w:val="aa"/>
          </w:rPr>
          <w:t>DBnwAq</w:t>
        </w:r>
        <w:r w:rsidR="00A9195C" w:rsidRPr="00C15F77">
          <w:rPr>
            <w:rStyle w:val="aa"/>
            <w:lang w:val="ru-RU"/>
          </w:rPr>
          <w:t>7</w:t>
        </w:r>
        <w:r w:rsidR="00A9195C" w:rsidRPr="00C15F77">
          <w:rPr>
            <w:rStyle w:val="aa"/>
          </w:rPr>
          <w:t>Qa</w:t>
        </w:r>
        <w:r w:rsidR="00A9195C" w:rsidRPr="00C15F77">
          <w:rPr>
            <w:rStyle w:val="aa"/>
            <w:lang w:val="ru-RU"/>
          </w:rPr>
          <w:t>2</w:t>
        </w:r>
        <w:r w:rsidR="00A9195C" w:rsidRPr="00C15F77">
          <w:rPr>
            <w:rStyle w:val="aa"/>
          </w:rPr>
          <w:t>ldOr</w:t>
        </w:r>
        <w:r w:rsidR="00A9195C" w:rsidRPr="00C15F77">
          <w:rPr>
            <w:rStyle w:val="aa"/>
            <w:lang w:val="ru-RU"/>
          </w:rPr>
          <w:t>2</w:t>
        </w:r>
      </w:hyperlink>
      <w:r w:rsidR="00A9195C">
        <w:rPr>
          <w:lang w:val="ru-RU"/>
        </w:rPr>
        <w:t xml:space="preserve"> </w:t>
      </w:r>
    </w:p>
    <w:p w:rsidR="0016717C" w:rsidRPr="0016717C" w:rsidRDefault="00B41386" w:rsidP="0016717C">
      <w:pPr>
        <w:ind w:right="-23"/>
        <w:contextualSpacing/>
        <w:jc w:val="both"/>
        <w:rPr>
          <w:rFonts w:ascii="PFSquareSansPro-Regular" w:hAnsi="PFSquareSansPro-Regular" w:cs="Arial"/>
          <w:lang w:val="ru-RU"/>
        </w:rPr>
      </w:pPr>
      <w:r w:rsidRPr="0016717C">
        <w:rPr>
          <w:rFonts w:ascii="PFSquareSansPro-Regular" w:hAnsi="PFSquareSansPro-Regular" w:cs="Arial"/>
          <w:b/>
          <w:lang w:val="uk-UA"/>
        </w:rPr>
        <w:t xml:space="preserve">Место проведения: </w:t>
      </w:r>
      <w:r w:rsidR="0016717C" w:rsidRPr="0016717C">
        <w:rPr>
          <w:rFonts w:ascii="PFSquareSansPro-Regular" w:hAnsi="PFSquareSansPro-Regular" w:cs="Arial"/>
          <w:lang w:val="ru-RU"/>
        </w:rPr>
        <w:t>Республиканская научно- техническая библиотека</w:t>
      </w:r>
    </w:p>
    <w:p w:rsidR="00F21544" w:rsidRPr="0016717C" w:rsidRDefault="0016717C" w:rsidP="0016717C">
      <w:pPr>
        <w:spacing w:after="0" w:line="276" w:lineRule="auto"/>
        <w:ind w:right="-24"/>
        <w:rPr>
          <w:rFonts w:ascii="PFSquareSansPro-Regular" w:hAnsi="PFSquareSansPro-Regular" w:cs="Arial"/>
          <w:b/>
          <w:lang w:val="ru-RU"/>
        </w:rPr>
      </w:pPr>
      <w:r w:rsidRPr="0016717C">
        <w:rPr>
          <w:rFonts w:ascii="PFSquareSansPro-Regular" w:hAnsi="PFSquareSansPro-Regular" w:cs="Arial"/>
          <w:b/>
          <w:lang w:val="uk-UA"/>
        </w:rPr>
        <w:t xml:space="preserve">Адрес: </w:t>
      </w:r>
      <w:r w:rsidRPr="0016717C">
        <w:rPr>
          <w:rFonts w:ascii="PFSquareSansPro-Regular" w:hAnsi="PFSquareSansPro-Regular" w:cs="Arial"/>
          <w:lang w:val="uk-UA"/>
        </w:rPr>
        <w:t>Проспект Победителей,7 , Минск</w:t>
      </w:r>
    </w:p>
    <w:p w:rsidR="00B41386" w:rsidRDefault="00B41386" w:rsidP="00F21544">
      <w:pPr>
        <w:spacing w:after="0" w:line="276" w:lineRule="auto"/>
        <w:ind w:right="-24"/>
        <w:rPr>
          <w:rFonts w:ascii="PFSquareSansPro-Regular" w:hAnsi="PFSquareSansPro-Regular" w:cs="Arial"/>
          <w:b/>
          <w:lang w:val="uk-UA"/>
        </w:rPr>
      </w:pPr>
    </w:p>
    <w:p w:rsidR="00F21544" w:rsidRPr="00B41386" w:rsidRDefault="00B41386" w:rsidP="00F21544">
      <w:pPr>
        <w:spacing w:after="0" w:line="276" w:lineRule="auto"/>
        <w:ind w:right="-24"/>
        <w:rPr>
          <w:rStyle w:val="ae"/>
          <w:lang w:val="ru-RU"/>
        </w:rPr>
      </w:pPr>
      <w:r>
        <w:rPr>
          <w:rFonts w:ascii="PFSquareSansPro-Regular" w:hAnsi="PFSquareSansPro-Regular" w:cs="Arial"/>
          <w:b/>
          <w:lang w:val="uk-UA"/>
        </w:rPr>
        <w:t>Контакты</w:t>
      </w:r>
      <w:r w:rsidR="00F21544" w:rsidRPr="00502FB6">
        <w:rPr>
          <w:rFonts w:ascii="PFSquareSansPro-Regular" w:hAnsi="PFSquareSansPro-Regular" w:cs="Arial"/>
          <w:b/>
          <w:lang w:val="uk-UA"/>
        </w:rPr>
        <w:t>:</w:t>
      </w:r>
      <w:r w:rsidR="00F21544" w:rsidRPr="00B41386">
        <w:rPr>
          <w:rFonts w:ascii="PFSquareSansPro-Regular" w:hAnsi="PFSquareSansPro-Regular" w:cs="Arial"/>
          <w:b/>
          <w:lang w:val="ru-RU"/>
        </w:rPr>
        <w:t xml:space="preserve">  </w:t>
      </w:r>
      <w:r w:rsidR="00F23371">
        <w:rPr>
          <w:rFonts w:ascii="PFSquareSansPro-Regular" w:hAnsi="PFSquareSansPro-Regular" w:cs="Arial"/>
          <w:b/>
          <w:lang w:val="ru-RU"/>
        </w:rPr>
        <w:t xml:space="preserve">Елена Луговцова, </w:t>
      </w:r>
      <w:r w:rsidRPr="00B41386">
        <w:rPr>
          <w:rFonts w:ascii="PFSquareSansPro-Regular" w:hAnsi="PFSquareSansPro-Regular" w:cs="Arial"/>
          <w:lang w:val="ru-RU"/>
        </w:rPr>
        <w:t>координато</w:t>
      </w:r>
      <w:r w:rsidR="00F23371">
        <w:rPr>
          <w:rFonts w:ascii="PFSquareSansPro-Regular" w:hAnsi="PFSquareSansPro-Regular" w:cs="Arial"/>
          <w:lang w:val="ru-RU"/>
        </w:rPr>
        <w:t>р</w:t>
      </w:r>
      <w:r w:rsidRPr="00006652">
        <w:rPr>
          <w:rFonts w:ascii="PFSquareSansPro-Regular" w:eastAsia="Times New Roman" w:hAnsi="PFSquareSansPro-Regular" w:cs="Arial"/>
          <w:sz w:val="20"/>
          <w:szCs w:val="20"/>
          <w:lang w:val="ru-RU"/>
        </w:rPr>
        <w:t>.</w:t>
      </w:r>
    </w:p>
    <w:p w:rsidR="006933DF" w:rsidRPr="00F23371" w:rsidRDefault="006933DF" w:rsidP="00F21544">
      <w:pPr>
        <w:spacing w:after="0" w:line="276" w:lineRule="auto"/>
        <w:ind w:right="-24"/>
        <w:rPr>
          <w:i/>
          <w:lang w:val="ru-RU"/>
        </w:rPr>
      </w:pPr>
      <w:r w:rsidRPr="00F23371">
        <w:rPr>
          <w:rStyle w:val="ae"/>
          <w:i w:val="0"/>
          <w:lang w:val="ru-RU"/>
        </w:rPr>
        <w:t>+</w:t>
      </w:r>
      <w:r w:rsidRPr="00B41386">
        <w:rPr>
          <w:rFonts w:ascii="PFSquareSansPro-Regular" w:hAnsi="PFSquareSansPro-Regular" w:cs="Arial"/>
          <w:i/>
          <w:iCs/>
          <w:lang w:val="ru-RU"/>
        </w:rPr>
        <w:t>375 29 6</w:t>
      </w:r>
      <w:r w:rsidR="00F23371">
        <w:rPr>
          <w:rFonts w:ascii="PFSquareSansPro-Regular" w:hAnsi="PFSquareSansPro-Regular" w:cs="Arial"/>
          <w:i/>
          <w:iCs/>
          <w:lang w:val="ru-RU"/>
        </w:rPr>
        <w:t>236006</w:t>
      </w:r>
      <w:r w:rsidRPr="00F23371">
        <w:rPr>
          <w:rStyle w:val="ae"/>
          <w:lang w:val="ru-RU"/>
        </w:rPr>
        <w:t xml:space="preserve">        </w:t>
      </w:r>
      <w:r w:rsidR="00F23371">
        <w:rPr>
          <w:i/>
          <w:color w:val="0000FF"/>
          <w:u w:val="single"/>
        </w:rPr>
        <w:t>lugovtsova</w:t>
      </w:r>
      <w:r w:rsidR="00F23371" w:rsidRPr="00F23371">
        <w:rPr>
          <w:i/>
          <w:color w:val="0000FF"/>
          <w:u w:val="single"/>
          <w:lang w:val="ru-RU"/>
        </w:rPr>
        <w:t>@</w:t>
      </w:r>
      <w:r w:rsidR="00F23371">
        <w:rPr>
          <w:i/>
          <w:color w:val="0000FF"/>
          <w:u w:val="single"/>
        </w:rPr>
        <w:t>sbmt</w:t>
      </w:r>
      <w:r w:rsidR="00F23371" w:rsidRPr="00F23371">
        <w:rPr>
          <w:i/>
          <w:color w:val="0000FF"/>
          <w:u w:val="single"/>
          <w:lang w:val="ru-RU"/>
        </w:rPr>
        <w:t>.</w:t>
      </w:r>
      <w:r w:rsidR="00F23371">
        <w:rPr>
          <w:i/>
          <w:color w:val="0000FF"/>
          <w:u w:val="single"/>
        </w:rPr>
        <w:t>by</w:t>
      </w:r>
    </w:p>
    <w:p w:rsidR="001A7BD7" w:rsidRPr="00F23371" w:rsidRDefault="001A7BD7">
      <w:pPr>
        <w:spacing w:after="0" w:line="276" w:lineRule="auto"/>
        <w:ind w:right="-24"/>
        <w:rPr>
          <w:i/>
          <w:lang w:val="ru-RU"/>
        </w:rPr>
      </w:pPr>
    </w:p>
    <w:sectPr w:rsidR="001A7BD7" w:rsidRPr="00F23371" w:rsidSect="00370F9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6" w:right="720" w:bottom="709" w:left="720" w:header="322" w:footer="31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56B" w:rsidRDefault="0048156B" w:rsidP="007E259C">
      <w:pPr>
        <w:spacing w:after="0" w:line="240" w:lineRule="auto"/>
      </w:pPr>
      <w:r>
        <w:separator/>
      </w:r>
    </w:p>
  </w:endnote>
  <w:endnote w:type="continuationSeparator" w:id="1">
    <w:p w:rsidR="0048156B" w:rsidRDefault="0048156B" w:rsidP="007E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SquareSansPro-Regular">
    <w:altName w:val="Calibri"/>
    <w:panose1 w:val="02000506040000020004"/>
    <w:charset w:val="00"/>
    <w:family w:val="auto"/>
    <w:pitch w:val="variable"/>
    <w:sig w:usb0="A00002BF" w:usb1="5000E0F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PFSquareSansPro-Light">
    <w:altName w:val="Candara"/>
    <w:panose1 w:val="02000506000000020004"/>
    <w:charset w:val="00"/>
    <w:family w:val="auto"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1068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26"/>
      <w:gridCol w:w="1526"/>
      <w:gridCol w:w="1526"/>
      <w:gridCol w:w="1526"/>
      <w:gridCol w:w="1526"/>
      <w:gridCol w:w="1526"/>
      <w:gridCol w:w="1526"/>
    </w:tblGrid>
    <w:tr w:rsidR="00D11B5A" w:rsidTr="00F2752C">
      <w:trPr>
        <w:trHeight w:hRule="exact" w:val="1084"/>
      </w:trPr>
      <w:tc>
        <w:tcPr>
          <w:tcW w:w="1526" w:type="dxa"/>
        </w:tcPr>
        <w:p w:rsidR="00D11B5A" w:rsidRDefault="00D11B5A" w:rsidP="00F2752C">
          <w:pPr>
            <w:pStyle w:val="a5"/>
          </w:pPr>
          <w:r>
            <w:rPr>
              <w:lang w:val="ru-RU" w:eastAsia="ru-RU"/>
            </w:rPr>
            <w:drawing>
              <wp:anchor distT="152400" distB="152400" distL="152400" distR="152400" simplePos="0" relativeHeight="251734528" behindDoc="0" locked="0" layoutInCell="1" allowOverlap="1">
                <wp:simplePos x="0" y="0"/>
                <wp:positionH relativeFrom="page">
                  <wp:posOffset>-3810</wp:posOffset>
                </wp:positionH>
                <wp:positionV relativeFrom="margin">
                  <wp:posOffset>201931</wp:posOffset>
                </wp:positionV>
                <wp:extent cx="907415" cy="228640"/>
                <wp:effectExtent l="0" t="0" r="6985" b="0"/>
                <wp:wrapNone/>
                <wp:docPr id="5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273" cy="22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26" w:type="dxa"/>
        </w:tcPr>
        <w:p w:rsidR="00D11B5A" w:rsidRDefault="00D11B5A" w:rsidP="00F2752C">
          <w:pPr>
            <w:pStyle w:val="a5"/>
          </w:pPr>
        </w:p>
      </w:tc>
      <w:tc>
        <w:tcPr>
          <w:tcW w:w="1526" w:type="dxa"/>
        </w:tcPr>
        <w:p w:rsidR="00D11B5A" w:rsidRDefault="00D11B5A" w:rsidP="00F2752C">
          <w:pPr>
            <w:pStyle w:val="a5"/>
          </w:pPr>
        </w:p>
      </w:tc>
      <w:tc>
        <w:tcPr>
          <w:tcW w:w="1526" w:type="dxa"/>
        </w:tcPr>
        <w:p w:rsidR="00D11B5A" w:rsidRDefault="00D11B5A" w:rsidP="00F2752C">
          <w:pPr>
            <w:pStyle w:val="a5"/>
            <w:rPr>
              <w:sz w:val="6"/>
              <w:szCs w:val="6"/>
            </w:rPr>
          </w:pPr>
          <w:r>
            <w:t xml:space="preserve"> </w:t>
          </w:r>
        </w:p>
        <w:p w:rsidR="00D11B5A" w:rsidRDefault="00D11B5A" w:rsidP="00F2752C">
          <w:pPr>
            <w:pStyle w:val="a5"/>
            <w:rPr>
              <w:sz w:val="6"/>
              <w:szCs w:val="6"/>
            </w:rPr>
          </w:pPr>
        </w:p>
        <w:p w:rsidR="00D11B5A" w:rsidRDefault="00D11B5A" w:rsidP="00F2752C">
          <w:pPr>
            <w:pStyle w:val="a5"/>
          </w:pPr>
          <w:r>
            <w:rPr>
              <w:lang w:val="ru-RU" w:eastAsia="ru-RU"/>
            </w:rPr>
            <w:drawing>
              <wp:anchor distT="152400" distB="152400" distL="152400" distR="152400" simplePos="0" relativeHeight="251735552" behindDoc="0" locked="0" layoutInCell="1" allowOverlap="1">
                <wp:simplePos x="0" y="0"/>
                <wp:positionH relativeFrom="page">
                  <wp:posOffset>212725</wp:posOffset>
                </wp:positionH>
                <wp:positionV relativeFrom="page">
                  <wp:posOffset>106680</wp:posOffset>
                </wp:positionV>
                <wp:extent cx="791210" cy="457200"/>
                <wp:effectExtent l="0" t="0" r="8890" b="0"/>
                <wp:wrapNone/>
                <wp:docPr id="5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21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6"/>
              <w:szCs w:val="6"/>
            </w:rPr>
            <w:t xml:space="preserve">       </w:t>
          </w:r>
          <w:r>
            <w:t xml:space="preserve">   </w:t>
          </w:r>
        </w:p>
      </w:tc>
      <w:tc>
        <w:tcPr>
          <w:tcW w:w="1526" w:type="dxa"/>
        </w:tcPr>
        <w:p w:rsidR="00D11B5A" w:rsidRDefault="00D11B5A" w:rsidP="00F2752C">
          <w:pPr>
            <w:pStyle w:val="a5"/>
          </w:pPr>
        </w:p>
      </w:tc>
      <w:tc>
        <w:tcPr>
          <w:tcW w:w="1526" w:type="dxa"/>
        </w:tcPr>
        <w:p w:rsidR="00D11B5A" w:rsidRDefault="00D11B5A" w:rsidP="00F2752C">
          <w:pPr>
            <w:pStyle w:val="a5"/>
            <w:rPr>
              <w:sz w:val="6"/>
              <w:szCs w:val="6"/>
            </w:rPr>
          </w:pPr>
        </w:p>
        <w:p w:rsidR="00D11B5A" w:rsidRDefault="00D11B5A" w:rsidP="00F2752C">
          <w:pPr>
            <w:pStyle w:val="a5"/>
            <w:rPr>
              <w:sz w:val="6"/>
              <w:szCs w:val="6"/>
            </w:rPr>
          </w:pPr>
        </w:p>
        <w:p w:rsidR="00D11B5A" w:rsidRDefault="00D11B5A" w:rsidP="00F2752C">
          <w:pPr>
            <w:pStyle w:val="a5"/>
          </w:pPr>
          <w:r w:rsidRPr="000A52CF">
            <w:rPr>
              <w:rFonts w:eastAsia="Times New Roman" w:cstheme="minorHAnsi"/>
              <w:b/>
              <w:bCs/>
              <w:color w:val="000000"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4445</wp:posOffset>
                </wp:positionV>
                <wp:extent cx="787400" cy="571500"/>
                <wp:effectExtent l="0" t="0" r="0" b="0"/>
                <wp:wrapNone/>
                <wp:docPr id="58" name="Изображение 58" descr="Transcend:East Invest-2:Logo:PPD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anscend:East Invest-2:Logo:PPD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6"/>
              <w:szCs w:val="6"/>
            </w:rPr>
            <w:t xml:space="preserve">              </w:t>
          </w:r>
        </w:p>
      </w:tc>
      <w:tc>
        <w:tcPr>
          <w:tcW w:w="1526" w:type="dxa"/>
        </w:tcPr>
        <w:p w:rsidR="00D11B5A" w:rsidRDefault="00D11B5A" w:rsidP="00F2752C">
          <w:pPr>
            <w:pStyle w:val="a5"/>
          </w:pPr>
        </w:p>
      </w:tc>
    </w:tr>
  </w:tbl>
  <w:p w:rsidR="00D11B5A" w:rsidRDefault="00D11B5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10780" w:type="dxa"/>
      <w:tblInd w:w="108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Layout w:type="fixed"/>
      <w:tblLook w:val="04A0"/>
    </w:tblPr>
    <w:tblGrid>
      <w:gridCol w:w="1418"/>
      <w:gridCol w:w="1276"/>
      <w:gridCol w:w="1275"/>
      <w:gridCol w:w="993"/>
      <w:gridCol w:w="1134"/>
      <w:gridCol w:w="992"/>
      <w:gridCol w:w="1276"/>
      <w:gridCol w:w="992"/>
      <w:gridCol w:w="1424"/>
    </w:tblGrid>
    <w:tr w:rsidR="00D11B5A" w:rsidTr="00D829F7">
      <w:trPr>
        <w:trHeight w:hRule="exact" w:val="731"/>
      </w:trPr>
      <w:tc>
        <w:tcPr>
          <w:tcW w:w="1418" w:type="dxa"/>
        </w:tcPr>
        <w:p w:rsidR="00D11B5A" w:rsidRDefault="00D11B5A">
          <w:pPr>
            <w:pStyle w:val="a5"/>
          </w:pPr>
          <w:r>
            <w:rPr>
              <w:lang w:val="ru-RU" w:eastAsia="ru-RU"/>
            </w:rPr>
            <w:drawing>
              <wp:anchor distT="152400" distB="152400" distL="152400" distR="152400" simplePos="0" relativeHeight="251752960" behindDoc="0" locked="0" layoutInCell="1" allowOverlap="1">
                <wp:simplePos x="0" y="0"/>
                <wp:positionH relativeFrom="page">
                  <wp:posOffset>-3809</wp:posOffset>
                </wp:positionH>
                <wp:positionV relativeFrom="margin">
                  <wp:posOffset>201930</wp:posOffset>
                </wp:positionV>
                <wp:extent cx="824092" cy="207645"/>
                <wp:effectExtent l="0" t="0" r="0" b="0"/>
                <wp:wrapNone/>
                <wp:docPr id="65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832" cy="20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76" w:type="dxa"/>
        </w:tcPr>
        <w:p w:rsidR="00D11B5A" w:rsidRDefault="00D11B5A">
          <w:pPr>
            <w:pStyle w:val="a5"/>
          </w:pPr>
        </w:p>
      </w:tc>
      <w:tc>
        <w:tcPr>
          <w:tcW w:w="1275" w:type="dxa"/>
        </w:tcPr>
        <w:p w:rsidR="00D11B5A" w:rsidRDefault="00D11B5A">
          <w:pPr>
            <w:pStyle w:val="a5"/>
          </w:pPr>
        </w:p>
      </w:tc>
      <w:tc>
        <w:tcPr>
          <w:tcW w:w="993" w:type="dxa"/>
        </w:tcPr>
        <w:p w:rsidR="00D11B5A" w:rsidRDefault="00D11B5A">
          <w:pPr>
            <w:pStyle w:val="a5"/>
            <w:rPr>
              <w:sz w:val="6"/>
              <w:szCs w:val="6"/>
            </w:rPr>
          </w:pPr>
          <w:r>
            <w:t xml:space="preserve"> </w:t>
          </w:r>
        </w:p>
        <w:p w:rsidR="00D11B5A" w:rsidRDefault="00D11B5A">
          <w:pPr>
            <w:pStyle w:val="a5"/>
          </w:pPr>
          <w:r>
            <w:rPr>
              <w:lang w:val="ru-RU" w:eastAsia="ru-RU"/>
            </w:rPr>
            <w:drawing>
              <wp:anchor distT="152400" distB="152400" distL="152400" distR="152400" simplePos="0" relativeHeight="251753984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ge">
                  <wp:posOffset>87630</wp:posOffset>
                </wp:positionV>
                <wp:extent cx="598170" cy="345440"/>
                <wp:effectExtent l="0" t="0" r="0" b="0"/>
                <wp:wrapNone/>
                <wp:docPr id="66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17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</w:p>
      </w:tc>
      <w:tc>
        <w:tcPr>
          <w:tcW w:w="1134" w:type="dxa"/>
        </w:tcPr>
        <w:p w:rsidR="00D11B5A" w:rsidRDefault="00D11B5A" w:rsidP="00D37540">
          <w:pPr>
            <w:pStyle w:val="a5"/>
            <w:rPr>
              <w:sz w:val="6"/>
              <w:szCs w:val="6"/>
            </w:rPr>
          </w:pPr>
        </w:p>
        <w:p w:rsidR="00D11B5A" w:rsidRPr="00EB0D1C" w:rsidRDefault="00D11B5A" w:rsidP="00D37540">
          <w:pPr>
            <w:pStyle w:val="a5"/>
            <w:rPr>
              <w:sz w:val="6"/>
              <w:szCs w:val="6"/>
            </w:rPr>
          </w:pPr>
          <w:r>
            <w:rPr>
              <w:sz w:val="6"/>
              <w:szCs w:val="6"/>
            </w:rPr>
            <w:t>]</w:t>
          </w:r>
        </w:p>
        <w:p w:rsidR="00D11B5A" w:rsidRDefault="00D11B5A">
          <w:pPr>
            <w:pStyle w:val="a5"/>
          </w:pPr>
        </w:p>
      </w:tc>
      <w:tc>
        <w:tcPr>
          <w:tcW w:w="992" w:type="dxa"/>
        </w:tcPr>
        <w:p w:rsidR="00D11B5A" w:rsidRDefault="00D11B5A">
          <w:pPr>
            <w:pStyle w:val="a5"/>
          </w:pPr>
        </w:p>
      </w:tc>
      <w:tc>
        <w:tcPr>
          <w:tcW w:w="1276" w:type="dxa"/>
        </w:tcPr>
        <w:p w:rsidR="00D11B5A" w:rsidRDefault="00D11B5A">
          <w:pPr>
            <w:pStyle w:val="a5"/>
          </w:pPr>
        </w:p>
      </w:tc>
      <w:tc>
        <w:tcPr>
          <w:tcW w:w="992" w:type="dxa"/>
        </w:tcPr>
        <w:p w:rsidR="00D11B5A" w:rsidRDefault="00D11B5A">
          <w:pPr>
            <w:pStyle w:val="a5"/>
          </w:pPr>
        </w:p>
      </w:tc>
      <w:tc>
        <w:tcPr>
          <w:tcW w:w="1424" w:type="dxa"/>
        </w:tcPr>
        <w:p w:rsidR="00D11B5A" w:rsidRDefault="00D11B5A" w:rsidP="00EB0D1C">
          <w:pPr>
            <w:pStyle w:val="a5"/>
          </w:pPr>
          <w:r w:rsidRPr="000A52CF">
            <w:rPr>
              <w:rFonts w:eastAsia="Times New Roman" w:cstheme="minorHAnsi"/>
              <w:b/>
              <w:bCs/>
              <w:color w:val="000000"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92075</wp:posOffset>
                </wp:positionV>
                <wp:extent cx="577215" cy="419100"/>
                <wp:effectExtent l="0" t="0" r="0" b="0"/>
                <wp:wrapNone/>
                <wp:docPr id="67" name="Изображение 67" descr="Transcend:East Invest-2:Logo:PPD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anscend:East Invest-2:Logo:PPD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21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11B5A" w:rsidRDefault="00D11B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56B" w:rsidRDefault="0048156B" w:rsidP="007E259C">
      <w:pPr>
        <w:spacing w:after="0" w:line="240" w:lineRule="auto"/>
      </w:pPr>
      <w:r>
        <w:separator/>
      </w:r>
    </w:p>
  </w:footnote>
  <w:footnote w:type="continuationSeparator" w:id="1">
    <w:p w:rsidR="0048156B" w:rsidRDefault="0048156B" w:rsidP="007E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25842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762"/>
      <w:gridCol w:w="851"/>
      <w:gridCol w:w="1273"/>
      <w:gridCol w:w="2838"/>
      <w:gridCol w:w="2268"/>
      <w:gridCol w:w="1656"/>
      <w:gridCol w:w="1962"/>
      <w:gridCol w:w="1962"/>
      <w:gridCol w:w="2160"/>
      <w:gridCol w:w="1260"/>
      <w:gridCol w:w="4050"/>
      <w:gridCol w:w="1800"/>
    </w:tblGrid>
    <w:tr w:rsidR="00D11B5A" w:rsidTr="00F2752C">
      <w:trPr>
        <w:trHeight w:val="1552"/>
      </w:trPr>
      <w:tc>
        <w:tcPr>
          <w:tcW w:w="3762" w:type="dxa"/>
        </w:tcPr>
        <w:p w:rsidR="00D11B5A" w:rsidRDefault="00D11B5A" w:rsidP="00F2752C">
          <w:pPr>
            <w:pStyle w:val="a3"/>
            <w:ind w:left="110"/>
            <w:jc w:val="right"/>
            <w:rPr>
              <w:lang w:eastAsia="de-AT"/>
            </w:rPr>
          </w:pPr>
        </w:p>
        <w:p w:rsidR="00D11B5A" w:rsidRPr="004C6ED2" w:rsidRDefault="00D11B5A" w:rsidP="00F2752C">
          <w:pPr>
            <w:pStyle w:val="a3"/>
            <w:ind w:left="110"/>
          </w:pPr>
          <w:r>
            <w:t xml:space="preserve">   </w:t>
          </w:r>
          <w:r>
            <w:rPr>
              <w:lang w:val="ru-RU" w:eastAsia="ru-RU"/>
            </w:rPr>
            <w:drawing>
              <wp:inline distT="0" distB="0" distL="0" distR="0">
                <wp:extent cx="1803594" cy="603250"/>
                <wp:effectExtent l="0" t="0" r="0" b="6350"/>
                <wp:docPr id="54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ast_invest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6643" cy="604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</w:tcPr>
        <w:p w:rsidR="00D11B5A" w:rsidRPr="000A52CF" w:rsidRDefault="00D11B5A" w:rsidP="00F2752C">
          <w:pPr>
            <w:rPr>
              <w:lang w:val="uk-UA"/>
            </w:rPr>
          </w:pPr>
        </w:p>
      </w:tc>
      <w:tc>
        <w:tcPr>
          <w:tcW w:w="1273" w:type="dxa"/>
        </w:tcPr>
        <w:p w:rsidR="00D11B5A" w:rsidRPr="0069689D" w:rsidRDefault="00AE6561" w:rsidP="00F2752C">
          <w:r w:rsidRPr="00AE6561">
            <w:rPr>
              <w:lang w:val="ru-RU" w:eastAsia="ru-RU"/>
            </w:rPr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100330</wp:posOffset>
                </wp:positionV>
                <wp:extent cx="1327785" cy="838200"/>
                <wp:effectExtent l="19050" t="0" r="9525" b="0"/>
                <wp:wrapNone/>
                <wp:docPr id="2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8" w:type="dxa"/>
        </w:tcPr>
        <w:p w:rsidR="00D11B5A" w:rsidRDefault="00D11B5A" w:rsidP="00F2752C">
          <w:pPr>
            <w:pStyle w:val="a3"/>
          </w:pPr>
        </w:p>
        <w:p w:rsidR="00D11B5A" w:rsidRDefault="00D11B5A" w:rsidP="00F2752C"/>
        <w:p w:rsidR="00D11B5A" w:rsidRPr="009A0F80" w:rsidRDefault="00D11B5A" w:rsidP="00F2752C">
          <w:pPr>
            <w:jc w:val="center"/>
          </w:pPr>
          <w:r>
            <w:t xml:space="preserve">                                                </w:t>
          </w:r>
        </w:p>
      </w:tc>
      <w:tc>
        <w:tcPr>
          <w:tcW w:w="2268" w:type="dxa"/>
        </w:tcPr>
        <w:p w:rsidR="00D11B5A" w:rsidRPr="0069689D" w:rsidRDefault="00D11B5A" w:rsidP="00F2752C">
          <w:pPr>
            <w:ind w:right="-249"/>
            <w:jc w:val="center"/>
          </w:pPr>
          <w:r>
            <w:rPr>
              <w:lang w:val="ru-RU" w:eastAsia="ru-RU"/>
            </w:rPr>
            <w:drawing>
              <wp:inline distT="0" distB="0" distL="0" distR="0">
                <wp:extent cx="1039865" cy="944245"/>
                <wp:effectExtent l="0" t="0" r="1905" b="0"/>
                <wp:docPr id="55" name="Изображение 55" descr="Macintosh HD:Users:gostevoj:Desktop:Снимок экрана 2016-11-20 в 00.52.2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gostevoj:Desktop:Снимок экрана 2016-11-20 в 00.52.2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86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6" w:type="dxa"/>
        </w:tcPr>
        <w:p w:rsidR="00D11B5A" w:rsidRPr="009A0F80" w:rsidRDefault="00D11B5A" w:rsidP="00F2752C">
          <w:pPr>
            <w:jc w:val="center"/>
          </w:pPr>
        </w:p>
      </w:tc>
      <w:tc>
        <w:tcPr>
          <w:tcW w:w="1962" w:type="dxa"/>
        </w:tcPr>
        <w:p w:rsidR="00D11B5A" w:rsidRPr="003E5DA3" w:rsidRDefault="00D11B5A" w:rsidP="00F2752C">
          <w:pPr>
            <w:pStyle w:val="a3"/>
            <w:rPr>
              <w:b/>
              <w:sz w:val="16"/>
              <w:szCs w:val="18"/>
            </w:rPr>
          </w:pPr>
        </w:p>
      </w:tc>
      <w:tc>
        <w:tcPr>
          <w:tcW w:w="1962" w:type="dxa"/>
        </w:tcPr>
        <w:p w:rsidR="00D11B5A" w:rsidRPr="009A0F80" w:rsidRDefault="00D11B5A" w:rsidP="00F2752C"/>
      </w:tc>
      <w:tc>
        <w:tcPr>
          <w:tcW w:w="2160" w:type="dxa"/>
        </w:tcPr>
        <w:p w:rsidR="00D11B5A" w:rsidRDefault="00D11B5A" w:rsidP="00F2752C">
          <w:pPr>
            <w:pStyle w:val="a3"/>
          </w:pPr>
        </w:p>
      </w:tc>
      <w:tc>
        <w:tcPr>
          <w:tcW w:w="1260" w:type="dxa"/>
        </w:tcPr>
        <w:p w:rsidR="00D11B5A" w:rsidRDefault="00D11B5A" w:rsidP="00F2752C">
          <w:pPr>
            <w:pStyle w:val="a3"/>
          </w:pPr>
        </w:p>
      </w:tc>
      <w:tc>
        <w:tcPr>
          <w:tcW w:w="4050" w:type="dxa"/>
        </w:tcPr>
        <w:p w:rsidR="00D11B5A" w:rsidRDefault="00D11B5A" w:rsidP="00F2752C">
          <w:pPr>
            <w:pStyle w:val="a3"/>
          </w:pPr>
        </w:p>
      </w:tc>
      <w:tc>
        <w:tcPr>
          <w:tcW w:w="1800" w:type="dxa"/>
        </w:tcPr>
        <w:p w:rsidR="00D11B5A" w:rsidRPr="003E5DA3" w:rsidRDefault="00D11B5A" w:rsidP="00F2752C">
          <w:pPr>
            <w:pStyle w:val="a3"/>
            <w:jc w:val="center"/>
            <w:rPr>
              <w:b/>
              <w:sz w:val="16"/>
              <w:szCs w:val="18"/>
            </w:rPr>
          </w:pPr>
        </w:p>
      </w:tc>
    </w:tr>
  </w:tbl>
  <w:p w:rsidR="00D11B5A" w:rsidRDefault="00D11B5A" w:rsidP="005C58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25842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762"/>
      <w:gridCol w:w="851"/>
      <w:gridCol w:w="1273"/>
      <w:gridCol w:w="2838"/>
      <w:gridCol w:w="2268"/>
      <w:gridCol w:w="1656"/>
      <w:gridCol w:w="1962"/>
      <w:gridCol w:w="1962"/>
      <w:gridCol w:w="2160"/>
      <w:gridCol w:w="1260"/>
      <w:gridCol w:w="4050"/>
      <w:gridCol w:w="1800"/>
    </w:tblGrid>
    <w:tr w:rsidR="00D11B5A" w:rsidTr="00F2752C">
      <w:trPr>
        <w:trHeight w:val="1552"/>
      </w:trPr>
      <w:tc>
        <w:tcPr>
          <w:tcW w:w="3762" w:type="dxa"/>
        </w:tcPr>
        <w:p w:rsidR="00D11B5A" w:rsidRDefault="00D11B5A" w:rsidP="00F2752C">
          <w:pPr>
            <w:pStyle w:val="a3"/>
            <w:ind w:left="110"/>
            <w:jc w:val="right"/>
            <w:rPr>
              <w:lang w:eastAsia="de-AT"/>
            </w:rPr>
          </w:pPr>
        </w:p>
        <w:p w:rsidR="00D11B5A" w:rsidRPr="004C6ED2" w:rsidRDefault="00D11B5A" w:rsidP="00F2752C">
          <w:pPr>
            <w:pStyle w:val="a3"/>
            <w:ind w:left="110"/>
          </w:pPr>
          <w:r>
            <w:t xml:space="preserve">   </w:t>
          </w:r>
          <w:r>
            <w:rPr>
              <w:lang w:val="ru-RU" w:eastAsia="ru-RU"/>
            </w:rPr>
            <w:drawing>
              <wp:inline distT="0" distB="0" distL="0" distR="0">
                <wp:extent cx="1803594" cy="603250"/>
                <wp:effectExtent l="0" t="0" r="0" b="6350"/>
                <wp:docPr id="63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ast_invest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6643" cy="604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</w:tcPr>
        <w:p w:rsidR="00D11B5A" w:rsidRPr="000A52CF" w:rsidRDefault="00D11B5A" w:rsidP="004C6ED2">
          <w:pPr>
            <w:rPr>
              <w:lang w:val="uk-UA"/>
            </w:rPr>
          </w:pPr>
        </w:p>
      </w:tc>
      <w:tc>
        <w:tcPr>
          <w:tcW w:w="1273" w:type="dxa"/>
        </w:tcPr>
        <w:p w:rsidR="00D11B5A" w:rsidRPr="0069689D" w:rsidRDefault="0049207E" w:rsidP="000F0CDB">
          <w:r>
            <w:rPr>
              <w:lang w:val="ru-RU" w:eastAsia="ru-RU"/>
            </w:rPr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100330</wp:posOffset>
                </wp:positionV>
                <wp:extent cx="1323975" cy="838200"/>
                <wp:effectExtent l="19050" t="0" r="9525" b="0"/>
                <wp:wrapNone/>
                <wp:docPr id="3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8" w:type="dxa"/>
        </w:tcPr>
        <w:p w:rsidR="00D11B5A" w:rsidRDefault="00D11B5A" w:rsidP="00A64340">
          <w:pPr>
            <w:pStyle w:val="a3"/>
          </w:pPr>
        </w:p>
        <w:p w:rsidR="00D11B5A" w:rsidRDefault="00D11B5A" w:rsidP="00A64340"/>
        <w:p w:rsidR="00D11B5A" w:rsidRPr="009A0F80" w:rsidRDefault="00D11B5A" w:rsidP="004C6ED2">
          <w:pPr>
            <w:jc w:val="center"/>
          </w:pPr>
          <w:r>
            <w:t xml:space="preserve">                                                </w:t>
          </w:r>
        </w:p>
      </w:tc>
      <w:tc>
        <w:tcPr>
          <w:tcW w:w="2268" w:type="dxa"/>
        </w:tcPr>
        <w:p w:rsidR="00D11B5A" w:rsidRPr="0069689D" w:rsidRDefault="00D11B5A" w:rsidP="00F2752C">
          <w:pPr>
            <w:ind w:right="-249"/>
            <w:jc w:val="center"/>
          </w:pPr>
          <w:r>
            <w:rPr>
              <w:lang w:val="ru-RU" w:eastAsia="ru-RU"/>
            </w:rPr>
            <w:drawing>
              <wp:inline distT="0" distB="0" distL="0" distR="0">
                <wp:extent cx="1039865" cy="944245"/>
                <wp:effectExtent l="0" t="0" r="1905" b="0"/>
                <wp:docPr id="64" name="Изображение 64" descr="Macintosh HD:Users:gostevoj:Desktop:Снимок экрана 2016-11-20 в 00.52.2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gostevoj:Desktop:Снимок экрана 2016-11-20 в 00.52.2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86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6" w:type="dxa"/>
        </w:tcPr>
        <w:p w:rsidR="00D11B5A" w:rsidRPr="009A0F80" w:rsidRDefault="00D11B5A" w:rsidP="00A64340">
          <w:pPr>
            <w:jc w:val="center"/>
          </w:pPr>
        </w:p>
      </w:tc>
      <w:tc>
        <w:tcPr>
          <w:tcW w:w="1962" w:type="dxa"/>
        </w:tcPr>
        <w:p w:rsidR="00D11B5A" w:rsidRPr="003E5DA3" w:rsidRDefault="00D11B5A" w:rsidP="00A64340">
          <w:pPr>
            <w:pStyle w:val="a3"/>
            <w:rPr>
              <w:b/>
              <w:sz w:val="16"/>
              <w:szCs w:val="18"/>
            </w:rPr>
          </w:pPr>
        </w:p>
      </w:tc>
      <w:tc>
        <w:tcPr>
          <w:tcW w:w="1962" w:type="dxa"/>
        </w:tcPr>
        <w:p w:rsidR="00D11B5A" w:rsidRPr="009A0F80" w:rsidRDefault="00D11B5A" w:rsidP="00A64340"/>
      </w:tc>
      <w:tc>
        <w:tcPr>
          <w:tcW w:w="2160" w:type="dxa"/>
        </w:tcPr>
        <w:p w:rsidR="00D11B5A" w:rsidRDefault="00D11B5A" w:rsidP="00A64340">
          <w:pPr>
            <w:pStyle w:val="a3"/>
          </w:pPr>
        </w:p>
      </w:tc>
      <w:tc>
        <w:tcPr>
          <w:tcW w:w="1260" w:type="dxa"/>
        </w:tcPr>
        <w:p w:rsidR="00D11B5A" w:rsidRDefault="00D11B5A" w:rsidP="00A64340">
          <w:pPr>
            <w:pStyle w:val="a3"/>
          </w:pPr>
        </w:p>
      </w:tc>
      <w:tc>
        <w:tcPr>
          <w:tcW w:w="4050" w:type="dxa"/>
        </w:tcPr>
        <w:p w:rsidR="00D11B5A" w:rsidRDefault="00D11B5A" w:rsidP="00A64340">
          <w:pPr>
            <w:pStyle w:val="a3"/>
          </w:pPr>
        </w:p>
      </w:tc>
      <w:tc>
        <w:tcPr>
          <w:tcW w:w="1800" w:type="dxa"/>
        </w:tcPr>
        <w:p w:rsidR="00D11B5A" w:rsidRPr="003E5DA3" w:rsidRDefault="00D11B5A" w:rsidP="00A64340">
          <w:pPr>
            <w:pStyle w:val="a3"/>
            <w:jc w:val="center"/>
            <w:rPr>
              <w:b/>
              <w:sz w:val="16"/>
              <w:szCs w:val="18"/>
            </w:rPr>
          </w:pPr>
        </w:p>
      </w:tc>
    </w:tr>
  </w:tbl>
  <w:p w:rsidR="00D11B5A" w:rsidRPr="001555CB" w:rsidRDefault="00D11B5A" w:rsidP="000F0CDB">
    <w:pPr>
      <w:pStyle w:val="a3"/>
      <w:rPr>
        <w:sz w:val="18"/>
        <w:szCs w:val="18"/>
      </w:rPr>
    </w:pPr>
    <w:r>
      <w:rPr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FA8"/>
    <w:multiLevelType w:val="hybridMultilevel"/>
    <w:tmpl w:val="BD1A4876"/>
    <w:lvl w:ilvl="0" w:tplc="90CEC5E6">
      <w:start w:val="1"/>
      <w:numFmt w:val="bullet"/>
      <w:lvlText w:val=""/>
      <w:lvlJc w:val="left"/>
      <w:pPr>
        <w:ind w:left="1062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>
    <w:nsid w:val="0AD008ED"/>
    <w:multiLevelType w:val="hybridMultilevel"/>
    <w:tmpl w:val="4FA25CD0"/>
    <w:lvl w:ilvl="0" w:tplc="90CEC5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87BE7"/>
    <w:multiLevelType w:val="hybridMultilevel"/>
    <w:tmpl w:val="58B2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3029C"/>
    <w:multiLevelType w:val="hybridMultilevel"/>
    <w:tmpl w:val="656415C0"/>
    <w:lvl w:ilvl="0" w:tplc="ED36C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A6947"/>
    <w:multiLevelType w:val="hybridMultilevel"/>
    <w:tmpl w:val="312815F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7357D"/>
    <w:multiLevelType w:val="hybridMultilevel"/>
    <w:tmpl w:val="6528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D4AD9"/>
    <w:multiLevelType w:val="hybridMultilevel"/>
    <w:tmpl w:val="0D2A6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874A4"/>
    <w:multiLevelType w:val="hybridMultilevel"/>
    <w:tmpl w:val="F7C84D3E"/>
    <w:lvl w:ilvl="0" w:tplc="90CEC5E6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>
    <w:nsid w:val="64D2063E"/>
    <w:multiLevelType w:val="hybridMultilevel"/>
    <w:tmpl w:val="EB84C4DC"/>
    <w:lvl w:ilvl="0" w:tplc="90CEC5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C72403"/>
    <w:multiLevelType w:val="hybridMultilevel"/>
    <w:tmpl w:val="AE7667CE"/>
    <w:lvl w:ilvl="0" w:tplc="351CDB18">
      <w:numFmt w:val="bullet"/>
      <w:lvlText w:val="-"/>
      <w:lvlJc w:val="left"/>
      <w:pPr>
        <w:ind w:left="1069" w:hanging="360"/>
      </w:pPr>
      <w:rPr>
        <w:rFonts w:ascii="Calibri" w:eastAsiaTheme="minorHAnsi" w:hAnsi="Calibri" w:cs="Aria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0B10902"/>
    <w:multiLevelType w:val="hybridMultilevel"/>
    <w:tmpl w:val="91480D60"/>
    <w:lvl w:ilvl="0" w:tplc="90CEC5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jIzMDI3NDGwMDIzMTNW0lEKTi0uzszPAykwqwUAQpvpEywAAAA="/>
  </w:docVars>
  <w:rsids>
    <w:rsidRoot w:val="007E259C"/>
    <w:rsid w:val="00004BB0"/>
    <w:rsid w:val="00004EF9"/>
    <w:rsid w:val="000110F5"/>
    <w:rsid w:val="00014F31"/>
    <w:rsid w:val="00023E94"/>
    <w:rsid w:val="00024C56"/>
    <w:rsid w:val="00031C6A"/>
    <w:rsid w:val="00035705"/>
    <w:rsid w:val="00036255"/>
    <w:rsid w:val="00037CDB"/>
    <w:rsid w:val="00041F30"/>
    <w:rsid w:val="000438E4"/>
    <w:rsid w:val="00046479"/>
    <w:rsid w:val="0005626F"/>
    <w:rsid w:val="00087D8C"/>
    <w:rsid w:val="00093934"/>
    <w:rsid w:val="00094C0A"/>
    <w:rsid w:val="000A0A76"/>
    <w:rsid w:val="000A42DE"/>
    <w:rsid w:val="000A52CF"/>
    <w:rsid w:val="000A6FB0"/>
    <w:rsid w:val="000B5500"/>
    <w:rsid w:val="000C22AD"/>
    <w:rsid w:val="000C5F97"/>
    <w:rsid w:val="000C7094"/>
    <w:rsid w:val="000C7C80"/>
    <w:rsid w:val="000D08BD"/>
    <w:rsid w:val="000D396E"/>
    <w:rsid w:val="000E37E2"/>
    <w:rsid w:val="000F0C0A"/>
    <w:rsid w:val="000F0CDB"/>
    <w:rsid w:val="000F2EA4"/>
    <w:rsid w:val="001202BA"/>
    <w:rsid w:val="0012174C"/>
    <w:rsid w:val="00124D7B"/>
    <w:rsid w:val="00125FD9"/>
    <w:rsid w:val="00126C3F"/>
    <w:rsid w:val="00142CB2"/>
    <w:rsid w:val="00145166"/>
    <w:rsid w:val="00147085"/>
    <w:rsid w:val="00147F59"/>
    <w:rsid w:val="00150F26"/>
    <w:rsid w:val="001555CB"/>
    <w:rsid w:val="0016335B"/>
    <w:rsid w:val="00163645"/>
    <w:rsid w:val="0016717C"/>
    <w:rsid w:val="00167313"/>
    <w:rsid w:val="00175A11"/>
    <w:rsid w:val="00175FEE"/>
    <w:rsid w:val="0018472B"/>
    <w:rsid w:val="001A0EA2"/>
    <w:rsid w:val="001A7BD7"/>
    <w:rsid w:val="001B69C8"/>
    <w:rsid w:val="001B7550"/>
    <w:rsid w:val="001B7862"/>
    <w:rsid w:val="001D14E3"/>
    <w:rsid w:val="001D29C5"/>
    <w:rsid w:val="001E7861"/>
    <w:rsid w:val="001F7995"/>
    <w:rsid w:val="002027B8"/>
    <w:rsid w:val="00204BF7"/>
    <w:rsid w:val="0020704A"/>
    <w:rsid w:val="00214D07"/>
    <w:rsid w:val="0021763D"/>
    <w:rsid w:val="002236F5"/>
    <w:rsid w:val="00224963"/>
    <w:rsid w:val="00226398"/>
    <w:rsid w:val="0023115C"/>
    <w:rsid w:val="002344C6"/>
    <w:rsid w:val="00235CE2"/>
    <w:rsid w:val="00240D54"/>
    <w:rsid w:val="00252650"/>
    <w:rsid w:val="00260A33"/>
    <w:rsid w:val="002807CE"/>
    <w:rsid w:val="00282135"/>
    <w:rsid w:val="002832C9"/>
    <w:rsid w:val="00292444"/>
    <w:rsid w:val="002A5512"/>
    <w:rsid w:val="002A58B1"/>
    <w:rsid w:val="002A6E97"/>
    <w:rsid w:val="002B3184"/>
    <w:rsid w:val="002B3652"/>
    <w:rsid w:val="002B3FBA"/>
    <w:rsid w:val="002B6C90"/>
    <w:rsid w:val="002C3AFD"/>
    <w:rsid w:val="002E3ADA"/>
    <w:rsid w:val="002E7CDE"/>
    <w:rsid w:val="002F2CCB"/>
    <w:rsid w:val="00303C50"/>
    <w:rsid w:val="003046E1"/>
    <w:rsid w:val="00305649"/>
    <w:rsid w:val="00305CAF"/>
    <w:rsid w:val="00306E83"/>
    <w:rsid w:val="00310A22"/>
    <w:rsid w:val="00312047"/>
    <w:rsid w:val="003226F8"/>
    <w:rsid w:val="00324951"/>
    <w:rsid w:val="00326B91"/>
    <w:rsid w:val="00334560"/>
    <w:rsid w:val="00342898"/>
    <w:rsid w:val="003439D3"/>
    <w:rsid w:val="00345626"/>
    <w:rsid w:val="00351176"/>
    <w:rsid w:val="00364740"/>
    <w:rsid w:val="00370F96"/>
    <w:rsid w:val="003754CC"/>
    <w:rsid w:val="003758D1"/>
    <w:rsid w:val="00376D08"/>
    <w:rsid w:val="003A09A0"/>
    <w:rsid w:val="003B0D32"/>
    <w:rsid w:val="003B0DEE"/>
    <w:rsid w:val="003B3923"/>
    <w:rsid w:val="003B49E4"/>
    <w:rsid w:val="003B68D3"/>
    <w:rsid w:val="003C6006"/>
    <w:rsid w:val="003D26E6"/>
    <w:rsid w:val="003D7C8F"/>
    <w:rsid w:val="003E1B1B"/>
    <w:rsid w:val="003E5DA3"/>
    <w:rsid w:val="00400724"/>
    <w:rsid w:val="00403F7B"/>
    <w:rsid w:val="00417889"/>
    <w:rsid w:val="004219C2"/>
    <w:rsid w:val="00422BD9"/>
    <w:rsid w:val="00425DC7"/>
    <w:rsid w:val="004344D6"/>
    <w:rsid w:val="004431D8"/>
    <w:rsid w:val="00443936"/>
    <w:rsid w:val="004452F1"/>
    <w:rsid w:val="00450371"/>
    <w:rsid w:val="00467F0D"/>
    <w:rsid w:val="0048156B"/>
    <w:rsid w:val="00481DE9"/>
    <w:rsid w:val="0048262E"/>
    <w:rsid w:val="0048425C"/>
    <w:rsid w:val="00490362"/>
    <w:rsid w:val="0049207E"/>
    <w:rsid w:val="004A06F6"/>
    <w:rsid w:val="004A12BF"/>
    <w:rsid w:val="004A7B5A"/>
    <w:rsid w:val="004C2D2A"/>
    <w:rsid w:val="004C6ED2"/>
    <w:rsid w:val="004C701C"/>
    <w:rsid w:val="004D0585"/>
    <w:rsid w:val="004D0C00"/>
    <w:rsid w:val="004D3F55"/>
    <w:rsid w:val="004D5A2D"/>
    <w:rsid w:val="004D5B3E"/>
    <w:rsid w:val="004E18F7"/>
    <w:rsid w:val="004E6841"/>
    <w:rsid w:val="004F6ED1"/>
    <w:rsid w:val="00502328"/>
    <w:rsid w:val="00502FB6"/>
    <w:rsid w:val="00511A7A"/>
    <w:rsid w:val="00513A50"/>
    <w:rsid w:val="0051479C"/>
    <w:rsid w:val="00517844"/>
    <w:rsid w:val="00520767"/>
    <w:rsid w:val="0052302F"/>
    <w:rsid w:val="00524C70"/>
    <w:rsid w:val="00526FE9"/>
    <w:rsid w:val="005275EB"/>
    <w:rsid w:val="005330EF"/>
    <w:rsid w:val="005334F3"/>
    <w:rsid w:val="0053397A"/>
    <w:rsid w:val="00534FD3"/>
    <w:rsid w:val="00536B3C"/>
    <w:rsid w:val="00537EF3"/>
    <w:rsid w:val="005408A0"/>
    <w:rsid w:val="00546F65"/>
    <w:rsid w:val="005506C1"/>
    <w:rsid w:val="00557C31"/>
    <w:rsid w:val="0056415B"/>
    <w:rsid w:val="00574482"/>
    <w:rsid w:val="00577060"/>
    <w:rsid w:val="00577DED"/>
    <w:rsid w:val="00584996"/>
    <w:rsid w:val="00585EE8"/>
    <w:rsid w:val="00585F3C"/>
    <w:rsid w:val="005961B0"/>
    <w:rsid w:val="005A3F1C"/>
    <w:rsid w:val="005A7C13"/>
    <w:rsid w:val="005B05E1"/>
    <w:rsid w:val="005B08A1"/>
    <w:rsid w:val="005B4ED0"/>
    <w:rsid w:val="005B7EA8"/>
    <w:rsid w:val="005C0E85"/>
    <w:rsid w:val="005C5851"/>
    <w:rsid w:val="005D2D35"/>
    <w:rsid w:val="005D2DA7"/>
    <w:rsid w:val="005F21F4"/>
    <w:rsid w:val="005F2EBC"/>
    <w:rsid w:val="005F6D54"/>
    <w:rsid w:val="006010ED"/>
    <w:rsid w:val="0061359D"/>
    <w:rsid w:val="00620A68"/>
    <w:rsid w:val="00623022"/>
    <w:rsid w:val="0062354A"/>
    <w:rsid w:val="006242F5"/>
    <w:rsid w:val="00634AFE"/>
    <w:rsid w:val="00657B88"/>
    <w:rsid w:val="00672A7D"/>
    <w:rsid w:val="00674E57"/>
    <w:rsid w:val="0067714C"/>
    <w:rsid w:val="0067790F"/>
    <w:rsid w:val="006836A2"/>
    <w:rsid w:val="00691C85"/>
    <w:rsid w:val="006933DF"/>
    <w:rsid w:val="006942C7"/>
    <w:rsid w:val="0069689D"/>
    <w:rsid w:val="006A758C"/>
    <w:rsid w:val="006B464C"/>
    <w:rsid w:val="006C6106"/>
    <w:rsid w:val="006D1AA7"/>
    <w:rsid w:val="006D4269"/>
    <w:rsid w:val="006D71AD"/>
    <w:rsid w:val="006E44BD"/>
    <w:rsid w:val="006E5F9F"/>
    <w:rsid w:val="006F0484"/>
    <w:rsid w:val="006F09E0"/>
    <w:rsid w:val="006F0D21"/>
    <w:rsid w:val="007014EA"/>
    <w:rsid w:val="00702EE1"/>
    <w:rsid w:val="0071518A"/>
    <w:rsid w:val="00723AE7"/>
    <w:rsid w:val="007261C4"/>
    <w:rsid w:val="00730885"/>
    <w:rsid w:val="00733765"/>
    <w:rsid w:val="007338BD"/>
    <w:rsid w:val="00734315"/>
    <w:rsid w:val="007376BA"/>
    <w:rsid w:val="007416EB"/>
    <w:rsid w:val="00744276"/>
    <w:rsid w:val="00747925"/>
    <w:rsid w:val="00750A88"/>
    <w:rsid w:val="00755C44"/>
    <w:rsid w:val="00763804"/>
    <w:rsid w:val="00770164"/>
    <w:rsid w:val="0078733F"/>
    <w:rsid w:val="00797AA9"/>
    <w:rsid w:val="007A613B"/>
    <w:rsid w:val="007B2DB1"/>
    <w:rsid w:val="007B624C"/>
    <w:rsid w:val="007B78E7"/>
    <w:rsid w:val="007C1488"/>
    <w:rsid w:val="007C7541"/>
    <w:rsid w:val="007D2AB6"/>
    <w:rsid w:val="007D34DE"/>
    <w:rsid w:val="007D5CB1"/>
    <w:rsid w:val="007E259C"/>
    <w:rsid w:val="007E4A47"/>
    <w:rsid w:val="007E5C7A"/>
    <w:rsid w:val="007F07F6"/>
    <w:rsid w:val="007F2373"/>
    <w:rsid w:val="007F4518"/>
    <w:rsid w:val="007F54E1"/>
    <w:rsid w:val="007F740F"/>
    <w:rsid w:val="00803E36"/>
    <w:rsid w:val="00810DE1"/>
    <w:rsid w:val="00814D83"/>
    <w:rsid w:val="00822FF4"/>
    <w:rsid w:val="008278F3"/>
    <w:rsid w:val="008306E8"/>
    <w:rsid w:val="0084641C"/>
    <w:rsid w:val="00861CF6"/>
    <w:rsid w:val="0086791E"/>
    <w:rsid w:val="008747F7"/>
    <w:rsid w:val="00877163"/>
    <w:rsid w:val="008813A7"/>
    <w:rsid w:val="00883164"/>
    <w:rsid w:val="00885437"/>
    <w:rsid w:val="008923CD"/>
    <w:rsid w:val="008944CA"/>
    <w:rsid w:val="008944EB"/>
    <w:rsid w:val="008953BA"/>
    <w:rsid w:val="008A6AB3"/>
    <w:rsid w:val="008B18FD"/>
    <w:rsid w:val="008C32D3"/>
    <w:rsid w:val="008C5857"/>
    <w:rsid w:val="008C695B"/>
    <w:rsid w:val="008C7D7B"/>
    <w:rsid w:val="008D11AD"/>
    <w:rsid w:val="008D3F00"/>
    <w:rsid w:val="008D4C59"/>
    <w:rsid w:val="008E1C08"/>
    <w:rsid w:val="008E24EA"/>
    <w:rsid w:val="008E2728"/>
    <w:rsid w:val="008E6A9B"/>
    <w:rsid w:val="008E6EED"/>
    <w:rsid w:val="008F1266"/>
    <w:rsid w:val="008F35C2"/>
    <w:rsid w:val="008F6E80"/>
    <w:rsid w:val="009034BA"/>
    <w:rsid w:val="00903A49"/>
    <w:rsid w:val="0092016E"/>
    <w:rsid w:val="00920C1D"/>
    <w:rsid w:val="00924AE3"/>
    <w:rsid w:val="009250D8"/>
    <w:rsid w:val="009300ED"/>
    <w:rsid w:val="00936DB0"/>
    <w:rsid w:val="00936E63"/>
    <w:rsid w:val="0094746E"/>
    <w:rsid w:val="0095781B"/>
    <w:rsid w:val="0096088B"/>
    <w:rsid w:val="00972634"/>
    <w:rsid w:val="00974084"/>
    <w:rsid w:val="00975725"/>
    <w:rsid w:val="00990432"/>
    <w:rsid w:val="0099100B"/>
    <w:rsid w:val="0099188B"/>
    <w:rsid w:val="00992512"/>
    <w:rsid w:val="009973C6"/>
    <w:rsid w:val="009A0F80"/>
    <w:rsid w:val="009A66C7"/>
    <w:rsid w:val="009B3353"/>
    <w:rsid w:val="009B6D18"/>
    <w:rsid w:val="009B701E"/>
    <w:rsid w:val="009C257E"/>
    <w:rsid w:val="009C494F"/>
    <w:rsid w:val="009C7438"/>
    <w:rsid w:val="009D2411"/>
    <w:rsid w:val="009D4760"/>
    <w:rsid w:val="009D7DD2"/>
    <w:rsid w:val="009E7B2B"/>
    <w:rsid w:val="00A01776"/>
    <w:rsid w:val="00A0761A"/>
    <w:rsid w:val="00A1057F"/>
    <w:rsid w:val="00A16A36"/>
    <w:rsid w:val="00A21087"/>
    <w:rsid w:val="00A257A4"/>
    <w:rsid w:val="00A30607"/>
    <w:rsid w:val="00A40D99"/>
    <w:rsid w:val="00A43E53"/>
    <w:rsid w:val="00A534C0"/>
    <w:rsid w:val="00A548BC"/>
    <w:rsid w:val="00A568D6"/>
    <w:rsid w:val="00A64340"/>
    <w:rsid w:val="00A73ED0"/>
    <w:rsid w:val="00A75CAA"/>
    <w:rsid w:val="00A80505"/>
    <w:rsid w:val="00A84411"/>
    <w:rsid w:val="00A862DC"/>
    <w:rsid w:val="00A9195C"/>
    <w:rsid w:val="00AA5500"/>
    <w:rsid w:val="00AA6C59"/>
    <w:rsid w:val="00AC501F"/>
    <w:rsid w:val="00AD4A6C"/>
    <w:rsid w:val="00AD4E8D"/>
    <w:rsid w:val="00AD515C"/>
    <w:rsid w:val="00AD699E"/>
    <w:rsid w:val="00AE23BE"/>
    <w:rsid w:val="00AE5AAB"/>
    <w:rsid w:val="00AE5CFA"/>
    <w:rsid w:val="00AE607F"/>
    <w:rsid w:val="00AE6561"/>
    <w:rsid w:val="00B01722"/>
    <w:rsid w:val="00B05585"/>
    <w:rsid w:val="00B05BCA"/>
    <w:rsid w:val="00B11C0D"/>
    <w:rsid w:val="00B13CA7"/>
    <w:rsid w:val="00B15120"/>
    <w:rsid w:val="00B15622"/>
    <w:rsid w:val="00B1606C"/>
    <w:rsid w:val="00B17ED0"/>
    <w:rsid w:val="00B2373D"/>
    <w:rsid w:val="00B26A8A"/>
    <w:rsid w:val="00B41386"/>
    <w:rsid w:val="00B4549D"/>
    <w:rsid w:val="00B76564"/>
    <w:rsid w:val="00B76995"/>
    <w:rsid w:val="00B876C8"/>
    <w:rsid w:val="00B979CA"/>
    <w:rsid w:val="00B97D72"/>
    <w:rsid w:val="00BA70BC"/>
    <w:rsid w:val="00BB01E0"/>
    <w:rsid w:val="00BB126B"/>
    <w:rsid w:val="00BB2027"/>
    <w:rsid w:val="00BB5474"/>
    <w:rsid w:val="00BB68FE"/>
    <w:rsid w:val="00BC7657"/>
    <w:rsid w:val="00BC7EFA"/>
    <w:rsid w:val="00BD016B"/>
    <w:rsid w:val="00BD12EC"/>
    <w:rsid w:val="00BD5F06"/>
    <w:rsid w:val="00BE33F6"/>
    <w:rsid w:val="00BF0032"/>
    <w:rsid w:val="00BF6AAD"/>
    <w:rsid w:val="00C02ACC"/>
    <w:rsid w:val="00C0323B"/>
    <w:rsid w:val="00C03604"/>
    <w:rsid w:val="00C05552"/>
    <w:rsid w:val="00C06C46"/>
    <w:rsid w:val="00C06D82"/>
    <w:rsid w:val="00C11A6E"/>
    <w:rsid w:val="00C24FB2"/>
    <w:rsid w:val="00C3233A"/>
    <w:rsid w:val="00C46942"/>
    <w:rsid w:val="00C50D05"/>
    <w:rsid w:val="00C5376F"/>
    <w:rsid w:val="00C6658B"/>
    <w:rsid w:val="00C66D81"/>
    <w:rsid w:val="00C677D1"/>
    <w:rsid w:val="00C67A69"/>
    <w:rsid w:val="00C7127C"/>
    <w:rsid w:val="00C82AE8"/>
    <w:rsid w:val="00C8306B"/>
    <w:rsid w:val="00C84524"/>
    <w:rsid w:val="00C86765"/>
    <w:rsid w:val="00C97603"/>
    <w:rsid w:val="00CB0F2C"/>
    <w:rsid w:val="00CB7128"/>
    <w:rsid w:val="00CC060E"/>
    <w:rsid w:val="00CC1272"/>
    <w:rsid w:val="00CC5E11"/>
    <w:rsid w:val="00CC7318"/>
    <w:rsid w:val="00CD2FB0"/>
    <w:rsid w:val="00CD410A"/>
    <w:rsid w:val="00CF022F"/>
    <w:rsid w:val="00CF11A7"/>
    <w:rsid w:val="00CF17C1"/>
    <w:rsid w:val="00CF2C65"/>
    <w:rsid w:val="00CF3B4A"/>
    <w:rsid w:val="00CF4FF0"/>
    <w:rsid w:val="00D00DA6"/>
    <w:rsid w:val="00D11B5A"/>
    <w:rsid w:val="00D16697"/>
    <w:rsid w:val="00D2104E"/>
    <w:rsid w:val="00D22587"/>
    <w:rsid w:val="00D2330C"/>
    <w:rsid w:val="00D2436A"/>
    <w:rsid w:val="00D36590"/>
    <w:rsid w:val="00D37540"/>
    <w:rsid w:val="00D41711"/>
    <w:rsid w:val="00D449E6"/>
    <w:rsid w:val="00D457F9"/>
    <w:rsid w:val="00D462A7"/>
    <w:rsid w:val="00D505A1"/>
    <w:rsid w:val="00D55257"/>
    <w:rsid w:val="00D560BC"/>
    <w:rsid w:val="00D6065A"/>
    <w:rsid w:val="00D63A62"/>
    <w:rsid w:val="00D670E1"/>
    <w:rsid w:val="00D723DB"/>
    <w:rsid w:val="00D7704F"/>
    <w:rsid w:val="00D77537"/>
    <w:rsid w:val="00D829F7"/>
    <w:rsid w:val="00D85844"/>
    <w:rsid w:val="00D911C9"/>
    <w:rsid w:val="00DA03B5"/>
    <w:rsid w:val="00DA5767"/>
    <w:rsid w:val="00DB0D9A"/>
    <w:rsid w:val="00DD0631"/>
    <w:rsid w:val="00DD3CAA"/>
    <w:rsid w:val="00DD3D55"/>
    <w:rsid w:val="00DE08E6"/>
    <w:rsid w:val="00DE18D8"/>
    <w:rsid w:val="00DE363E"/>
    <w:rsid w:val="00DE6688"/>
    <w:rsid w:val="00DF1716"/>
    <w:rsid w:val="00DF2A81"/>
    <w:rsid w:val="00DF5FC6"/>
    <w:rsid w:val="00DF6CBE"/>
    <w:rsid w:val="00E019BF"/>
    <w:rsid w:val="00E05274"/>
    <w:rsid w:val="00E1156E"/>
    <w:rsid w:val="00E20A2A"/>
    <w:rsid w:val="00E275EB"/>
    <w:rsid w:val="00E420B9"/>
    <w:rsid w:val="00E45044"/>
    <w:rsid w:val="00E452B0"/>
    <w:rsid w:val="00E52850"/>
    <w:rsid w:val="00E544E3"/>
    <w:rsid w:val="00E709EE"/>
    <w:rsid w:val="00E760BB"/>
    <w:rsid w:val="00E77596"/>
    <w:rsid w:val="00E777DE"/>
    <w:rsid w:val="00E8089A"/>
    <w:rsid w:val="00E872E1"/>
    <w:rsid w:val="00E931D9"/>
    <w:rsid w:val="00E93794"/>
    <w:rsid w:val="00E94047"/>
    <w:rsid w:val="00E9797A"/>
    <w:rsid w:val="00EA428F"/>
    <w:rsid w:val="00EA4B10"/>
    <w:rsid w:val="00EA601C"/>
    <w:rsid w:val="00EA640E"/>
    <w:rsid w:val="00EA703A"/>
    <w:rsid w:val="00EB0D1C"/>
    <w:rsid w:val="00EC140D"/>
    <w:rsid w:val="00EC378B"/>
    <w:rsid w:val="00EC5691"/>
    <w:rsid w:val="00ED44ED"/>
    <w:rsid w:val="00ED5DC1"/>
    <w:rsid w:val="00EE0994"/>
    <w:rsid w:val="00EE198A"/>
    <w:rsid w:val="00EE59C0"/>
    <w:rsid w:val="00EE73E6"/>
    <w:rsid w:val="00EF4B9F"/>
    <w:rsid w:val="00F040B4"/>
    <w:rsid w:val="00F10402"/>
    <w:rsid w:val="00F11A37"/>
    <w:rsid w:val="00F11DE9"/>
    <w:rsid w:val="00F1508E"/>
    <w:rsid w:val="00F21544"/>
    <w:rsid w:val="00F222EC"/>
    <w:rsid w:val="00F23371"/>
    <w:rsid w:val="00F2752C"/>
    <w:rsid w:val="00F302AB"/>
    <w:rsid w:val="00F401C6"/>
    <w:rsid w:val="00F4233A"/>
    <w:rsid w:val="00F44299"/>
    <w:rsid w:val="00F46A2D"/>
    <w:rsid w:val="00F5300D"/>
    <w:rsid w:val="00F5475D"/>
    <w:rsid w:val="00F54D85"/>
    <w:rsid w:val="00F56991"/>
    <w:rsid w:val="00F5774D"/>
    <w:rsid w:val="00F64421"/>
    <w:rsid w:val="00F9310F"/>
    <w:rsid w:val="00F93119"/>
    <w:rsid w:val="00F9778F"/>
    <w:rsid w:val="00FC27C5"/>
    <w:rsid w:val="00FC7A84"/>
    <w:rsid w:val="00FD2699"/>
    <w:rsid w:val="00FE25DE"/>
    <w:rsid w:val="00FE54FA"/>
    <w:rsid w:val="00FE6623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9C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259C"/>
  </w:style>
  <w:style w:type="paragraph" w:styleId="a5">
    <w:name w:val="footer"/>
    <w:basedOn w:val="a"/>
    <w:link w:val="a6"/>
    <w:uiPriority w:val="99"/>
    <w:unhideWhenUsed/>
    <w:rsid w:val="007E2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259C"/>
  </w:style>
  <w:style w:type="table" w:styleId="a7">
    <w:name w:val="Table Grid"/>
    <w:basedOn w:val="a1"/>
    <w:uiPriority w:val="39"/>
    <w:rsid w:val="007E2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Points,Liste Paragraf,Listenabsatz1,Llista Nivell1,Lista de nivel 1,Paragraphe de liste PBLH,Normal bullet 2,Graph &amp; Table tite,Table of contents numbered,Bullet list"/>
    <w:basedOn w:val="a"/>
    <w:link w:val="a9"/>
    <w:uiPriority w:val="34"/>
    <w:qFormat/>
    <w:rsid w:val="007E259C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lang w:val="ru-RU"/>
    </w:rPr>
  </w:style>
  <w:style w:type="character" w:customStyle="1" w:styleId="apple-converted-space">
    <w:name w:val="apple-converted-space"/>
    <w:basedOn w:val="a0"/>
    <w:rsid w:val="007E259C"/>
  </w:style>
  <w:style w:type="character" w:styleId="aa">
    <w:name w:val="Hyperlink"/>
    <w:basedOn w:val="a0"/>
    <w:uiPriority w:val="99"/>
    <w:unhideWhenUsed/>
    <w:rsid w:val="007E259C"/>
    <w:rPr>
      <w:color w:val="EE7B08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2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4FB2"/>
    <w:rPr>
      <w:rFonts w:ascii="Tahoma" w:hAnsi="Tahoma" w:cs="Tahoma"/>
      <w:noProof/>
      <w:sz w:val="16"/>
      <w:szCs w:val="16"/>
      <w:lang w:val="en-US"/>
    </w:rPr>
  </w:style>
  <w:style w:type="character" w:styleId="ad">
    <w:name w:val="FollowedHyperlink"/>
    <w:basedOn w:val="a0"/>
    <w:uiPriority w:val="99"/>
    <w:semiHidden/>
    <w:unhideWhenUsed/>
    <w:rsid w:val="005275EB"/>
    <w:rPr>
      <w:color w:val="977B2D" w:themeColor="followedHyperlink"/>
      <w:u w:val="single"/>
    </w:rPr>
  </w:style>
  <w:style w:type="character" w:styleId="ae">
    <w:name w:val="Emphasis"/>
    <w:basedOn w:val="a0"/>
    <w:uiPriority w:val="20"/>
    <w:qFormat/>
    <w:rsid w:val="00B4549D"/>
    <w:rPr>
      <w:i/>
      <w:iCs/>
    </w:rPr>
  </w:style>
  <w:style w:type="paragraph" w:customStyle="1" w:styleId="DecimalAligned">
    <w:name w:val="Decimal Aligned"/>
    <w:basedOn w:val="a"/>
    <w:uiPriority w:val="40"/>
    <w:qFormat/>
    <w:rsid w:val="004431D8"/>
    <w:pPr>
      <w:tabs>
        <w:tab w:val="decimal" w:pos="360"/>
      </w:tabs>
      <w:spacing w:after="200" w:line="276" w:lineRule="auto"/>
    </w:pPr>
    <w:rPr>
      <w:rFonts w:eastAsiaTheme="minorEastAsia" w:cs="Times New Roman"/>
      <w:noProof w:val="0"/>
    </w:rPr>
  </w:style>
  <w:style w:type="paragraph" w:styleId="af">
    <w:name w:val="footnote text"/>
    <w:basedOn w:val="a"/>
    <w:link w:val="af0"/>
    <w:uiPriority w:val="99"/>
    <w:unhideWhenUsed/>
    <w:rsid w:val="004431D8"/>
    <w:pPr>
      <w:spacing w:after="0" w:line="240" w:lineRule="auto"/>
    </w:pPr>
    <w:rPr>
      <w:rFonts w:eastAsiaTheme="minorEastAsia" w:cs="Times New Roman"/>
      <w:noProof w:val="0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4431D8"/>
    <w:rPr>
      <w:rFonts w:eastAsiaTheme="minorEastAsia" w:cs="Times New Roman"/>
      <w:sz w:val="20"/>
      <w:szCs w:val="20"/>
      <w:lang w:val="en-US"/>
    </w:rPr>
  </w:style>
  <w:style w:type="character" w:styleId="af1">
    <w:name w:val="Subtle Emphasis"/>
    <w:basedOn w:val="a0"/>
    <w:uiPriority w:val="19"/>
    <w:qFormat/>
    <w:rsid w:val="004431D8"/>
    <w:rPr>
      <w:i/>
      <w:iCs/>
    </w:rPr>
  </w:style>
  <w:style w:type="table" w:styleId="2-5">
    <w:name w:val="Medium Shading 2 Accent 5"/>
    <w:basedOn w:val="a1"/>
    <w:uiPriority w:val="64"/>
    <w:rsid w:val="004431D8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itternetztabelle2Akzent31">
    <w:name w:val="Gitternetztabelle 2 – Akzent 31"/>
    <w:basedOn w:val="a1"/>
    <w:uiPriority w:val="47"/>
    <w:rsid w:val="004431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customStyle="1" w:styleId="Gitternetztabelle4Akzent51">
    <w:name w:val="Gitternetztabelle 4 – Akzent 51"/>
    <w:basedOn w:val="a1"/>
    <w:uiPriority w:val="49"/>
    <w:rsid w:val="004431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Gitternetztabelle4Akzent61">
    <w:name w:val="Gitternetztabelle 4 – Akzent 61"/>
    <w:basedOn w:val="a1"/>
    <w:uiPriority w:val="49"/>
    <w:rsid w:val="000C7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paragraph" w:styleId="af2">
    <w:name w:val="No Spacing"/>
    <w:uiPriority w:val="1"/>
    <w:qFormat/>
    <w:rsid w:val="000C7094"/>
    <w:pPr>
      <w:spacing w:after="0" w:line="240" w:lineRule="auto"/>
    </w:pPr>
    <w:rPr>
      <w:noProof/>
      <w:lang w:val="en-US"/>
    </w:rPr>
  </w:style>
  <w:style w:type="character" w:customStyle="1" w:styleId="a9">
    <w:name w:val="Абзац списка Знак"/>
    <w:aliases w:val="Bullet Points Знак,Liste Paragraf Знак,Listenabsatz1 Знак,Llista Nivell1 Знак,Lista de nivel 1 Знак,Paragraphe de liste PBLH Знак,Normal bullet 2 Знак,Graph &amp; Table tite Знак,Table of contents numbered Знак,Bullet list Знак"/>
    <w:link w:val="a8"/>
    <w:uiPriority w:val="34"/>
    <w:locked/>
    <w:rsid w:val="00FD2699"/>
    <w:rPr>
      <w:rFonts w:ascii="Calibri" w:eastAsia="Calibri" w:hAnsi="Calibri" w:cs="Times New Roman"/>
      <w:lang w:val="ru-RU"/>
    </w:rPr>
  </w:style>
  <w:style w:type="table" w:customStyle="1" w:styleId="Gitternetztabelle2Akzent11">
    <w:name w:val="Gitternetztabelle 2 – Akzent 11"/>
    <w:basedOn w:val="a1"/>
    <w:uiPriority w:val="47"/>
    <w:rsid w:val="00FD2699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customStyle="1" w:styleId="Gitternetztabelle2Akzent61">
    <w:name w:val="Gitternetztabelle 2 – Akzent 61"/>
    <w:basedOn w:val="a1"/>
    <w:uiPriority w:val="47"/>
    <w:rsid w:val="00FD26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6DBFB" w:themeColor="accent6" w:themeTint="99"/>
        <w:bottom w:val="single" w:sz="2" w:space="0" w:color="96DBFB" w:themeColor="accent6" w:themeTint="99"/>
        <w:insideH w:val="single" w:sz="2" w:space="0" w:color="96DBFB" w:themeColor="accent6" w:themeTint="99"/>
        <w:insideV w:val="single" w:sz="2" w:space="0" w:color="96DBF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6DBF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character" w:styleId="af3">
    <w:name w:val="annotation reference"/>
    <w:basedOn w:val="a0"/>
    <w:uiPriority w:val="99"/>
    <w:semiHidden/>
    <w:unhideWhenUsed/>
    <w:rsid w:val="00511A7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11A7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11A7A"/>
    <w:rPr>
      <w:noProof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11A7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11A7A"/>
    <w:rPr>
      <w:b/>
      <w:bCs/>
      <w:noProof/>
      <w:sz w:val="20"/>
      <w:szCs w:val="20"/>
      <w:lang w:val="en-US"/>
    </w:rPr>
  </w:style>
  <w:style w:type="table" w:customStyle="1" w:styleId="Rastertabelle4-Akzent51">
    <w:name w:val="Rastertabelle 4 - Akzent 51"/>
    <w:basedOn w:val="a1"/>
    <w:uiPriority w:val="49"/>
    <w:rsid w:val="008C5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paragraph" w:styleId="af8">
    <w:name w:val="Normal (Web)"/>
    <w:basedOn w:val="a"/>
    <w:uiPriority w:val="99"/>
    <w:unhideWhenUsed/>
    <w:rsid w:val="00C0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uk-UA" w:eastAsia="uk-UA"/>
    </w:rPr>
  </w:style>
  <w:style w:type="paragraph" w:customStyle="1" w:styleId="PlainText1">
    <w:name w:val="Plain Text1"/>
    <w:basedOn w:val="a"/>
    <w:rsid w:val="00C06D8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ar-SA"/>
    </w:rPr>
  </w:style>
  <w:style w:type="character" w:styleId="af9">
    <w:name w:val="Strong"/>
    <w:basedOn w:val="a0"/>
    <w:uiPriority w:val="22"/>
    <w:qFormat/>
    <w:rsid w:val="00235CE2"/>
    <w:rPr>
      <w:b/>
      <w:bCs/>
    </w:rPr>
  </w:style>
  <w:style w:type="paragraph" w:customStyle="1" w:styleId="default">
    <w:name w:val="default"/>
    <w:basedOn w:val="a"/>
    <w:rsid w:val="008B18FD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9C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259C"/>
  </w:style>
  <w:style w:type="paragraph" w:styleId="a5">
    <w:name w:val="footer"/>
    <w:basedOn w:val="a"/>
    <w:link w:val="a6"/>
    <w:uiPriority w:val="99"/>
    <w:unhideWhenUsed/>
    <w:rsid w:val="007E2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259C"/>
  </w:style>
  <w:style w:type="table" w:styleId="a7">
    <w:name w:val="Table Grid"/>
    <w:basedOn w:val="a1"/>
    <w:uiPriority w:val="39"/>
    <w:rsid w:val="007E2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Points,Liste Paragraf,Listenabsatz1,Llista Nivell1,Lista de nivel 1,Paragraphe de liste PBLH,Normal bullet 2,Graph &amp; Table tite,Table of contents numbered,Bullet list"/>
    <w:basedOn w:val="a"/>
    <w:link w:val="a9"/>
    <w:uiPriority w:val="34"/>
    <w:qFormat/>
    <w:rsid w:val="007E259C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lang w:val="ru-RU"/>
    </w:rPr>
  </w:style>
  <w:style w:type="character" w:customStyle="1" w:styleId="apple-converted-space">
    <w:name w:val="apple-converted-space"/>
    <w:basedOn w:val="a0"/>
    <w:rsid w:val="007E259C"/>
  </w:style>
  <w:style w:type="character" w:styleId="aa">
    <w:name w:val="Hyperlink"/>
    <w:basedOn w:val="a0"/>
    <w:uiPriority w:val="99"/>
    <w:unhideWhenUsed/>
    <w:rsid w:val="007E259C"/>
    <w:rPr>
      <w:color w:val="EE7B08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2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4FB2"/>
    <w:rPr>
      <w:rFonts w:ascii="Tahoma" w:hAnsi="Tahoma" w:cs="Tahoma"/>
      <w:noProof/>
      <w:sz w:val="16"/>
      <w:szCs w:val="16"/>
      <w:lang w:val="en-US"/>
    </w:rPr>
  </w:style>
  <w:style w:type="character" w:styleId="ad">
    <w:name w:val="FollowedHyperlink"/>
    <w:basedOn w:val="a0"/>
    <w:uiPriority w:val="99"/>
    <w:semiHidden/>
    <w:unhideWhenUsed/>
    <w:rsid w:val="005275EB"/>
    <w:rPr>
      <w:color w:val="977B2D" w:themeColor="followedHyperlink"/>
      <w:u w:val="single"/>
    </w:rPr>
  </w:style>
  <w:style w:type="character" w:styleId="ae">
    <w:name w:val="Emphasis"/>
    <w:basedOn w:val="a0"/>
    <w:uiPriority w:val="20"/>
    <w:qFormat/>
    <w:rsid w:val="00B4549D"/>
    <w:rPr>
      <w:i/>
      <w:iCs/>
    </w:rPr>
  </w:style>
  <w:style w:type="paragraph" w:customStyle="1" w:styleId="DecimalAligned">
    <w:name w:val="Decimal Aligned"/>
    <w:basedOn w:val="a"/>
    <w:uiPriority w:val="40"/>
    <w:qFormat/>
    <w:rsid w:val="004431D8"/>
    <w:pPr>
      <w:tabs>
        <w:tab w:val="decimal" w:pos="360"/>
      </w:tabs>
      <w:spacing w:after="200" w:line="276" w:lineRule="auto"/>
    </w:pPr>
    <w:rPr>
      <w:rFonts w:eastAsiaTheme="minorEastAsia" w:cs="Times New Roman"/>
      <w:noProof w:val="0"/>
    </w:rPr>
  </w:style>
  <w:style w:type="paragraph" w:styleId="af">
    <w:name w:val="footnote text"/>
    <w:basedOn w:val="a"/>
    <w:link w:val="af0"/>
    <w:uiPriority w:val="99"/>
    <w:unhideWhenUsed/>
    <w:rsid w:val="004431D8"/>
    <w:pPr>
      <w:spacing w:after="0" w:line="240" w:lineRule="auto"/>
    </w:pPr>
    <w:rPr>
      <w:rFonts w:eastAsiaTheme="minorEastAsia" w:cs="Times New Roman"/>
      <w:noProof w:val="0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4431D8"/>
    <w:rPr>
      <w:rFonts w:eastAsiaTheme="minorEastAsia" w:cs="Times New Roman"/>
      <w:sz w:val="20"/>
      <w:szCs w:val="20"/>
      <w:lang w:val="en-US"/>
    </w:rPr>
  </w:style>
  <w:style w:type="character" w:styleId="af1">
    <w:name w:val="Subtle Emphasis"/>
    <w:basedOn w:val="a0"/>
    <w:uiPriority w:val="19"/>
    <w:qFormat/>
    <w:rsid w:val="004431D8"/>
    <w:rPr>
      <w:i/>
      <w:iCs/>
    </w:rPr>
  </w:style>
  <w:style w:type="table" w:styleId="2-5">
    <w:name w:val="Medium Shading 2 Accent 5"/>
    <w:basedOn w:val="a1"/>
    <w:uiPriority w:val="64"/>
    <w:rsid w:val="004431D8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itternetztabelle2Akzent31">
    <w:name w:val="Gitternetztabelle 2 – Akzent 31"/>
    <w:basedOn w:val="a1"/>
    <w:uiPriority w:val="47"/>
    <w:rsid w:val="004431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customStyle="1" w:styleId="Gitternetztabelle4Akzent51">
    <w:name w:val="Gitternetztabelle 4 – Akzent 51"/>
    <w:basedOn w:val="a1"/>
    <w:uiPriority w:val="49"/>
    <w:rsid w:val="004431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Gitternetztabelle4Akzent61">
    <w:name w:val="Gitternetztabelle 4 – Akzent 61"/>
    <w:basedOn w:val="a1"/>
    <w:uiPriority w:val="49"/>
    <w:rsid w:val="000C7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paragraph" w:styleId="af2">
    <w:name w:val="No Spacing"/>
    <w:uiPriority w:val="1"/>
    <w:qFormat/>
    <w:rsid w:val="000C7094"/>
    <w:pPr>
      <w:spacing w:after="0" w:line="240" w:lineRule="auto"/>
    </w:pPr>
    <w:rPr>
      <w:noProof/>
      <w:lang w:val="en-US"/>
    </w:rPr>
  </w:style>
  <w:style w:type="character" w:customStyle="1" w:styleId="a9">
    <w:name w:val="Абзац списка Знак"/>
    <w:aliases w:val="Bullet Points Знак,Liste Paragraf Знак,Listenabsatz1 Знак,Llista Nivell1 Знак,Lista de nivel 1 Знак,Paragraphe de liste PBLH Знак,Normal bullet 2 Знак,Graph &amp; Table tite Знак,Table of contents numbered Знак,Bullet list Знак"/>
    <w:link w:val="a8"/>
    <w:uiPriority w:val="34"/>
    <w:locked/>
    <w:rsid w:val="00FD2699"/>
    <w:rPr>
      <w:rFonts w:ascii="Calibri" w:eastAsia="Calibri" w:hAnsi="Calibri" w:cs="Times New Roman"/>
      <w:lang w:val="ru-RU"/>
    </w:rPr>
  </w:style>
  <w:style w:type="table" w:customStyle="1" w:styleId="Gitternetztabelle2Akzent11">
    <w:name w:val="Gitternetztabelle 2 – Akzent 11"/>
    <w:basedOn w:val="a1"/>
    <w:uiPriority w:val="47"/>
    <w:rsid w:val="00FD2699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customStyle="1" w:styleId="Gitternetztabelle2Akzent61">
    <w:name w:val="Gitternetztabelle 2 – Akzent 61"/>
    <w:basedOn w:val="a1"/>
    <w:uiPriority w:val="47"/>
    <w:rsid w:val="00FD26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6DBFB" w:themeColor="accent6" w:themeTint="99"/>
        <w:bottom w:val="single" w:sz="2" w:space="0" w:color="96DBFB" w:themeColor="accent6" w:themeTint="99"/>
        <w:insideH w:val="single" w:sz="2" w:space="0" w:color="96DBFB" w:themeColor="accent6" w:themeTint="99"/>
        <w:insideV w:val="single" w:sz="2" w:space="0" w:color="96DBF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6DBF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character" w:styleId="af3">
    <w:name w:val="annotation reference"/>
    <w:basedOn w:val="a0"/>
    <w:uiPriority w:val="99"/>
    <w:semiHidden/>
    <w:unhideWhenUsed/>
    <w:rsid w:val="00511A7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11A7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11A7A"/>
    <w:rPr>
      <w:noProof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11A7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11A7A"/>
    <w:rPr>
      <w:b/>
      <w:bCs/>
      <w:noProof/>
      <w:sz w:val="20"/>
      <w:szCs w:val="20"/>
      <w:lang w:val="en-US"/>
    </w:rPr>
  </w:style>
  <w:style w:type="table" w:customStyle="1" w:styleId="Rastertabelle4-Akzent51">
    <w:name w:val="Rastertabelle 4 - Akzent 51"/>
    <w:basedOn w:val="a1"/>
    <w:uiPriority w:val="49"/>
    <w:rsid w:val="008C5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paragraph" w:styleId="af8">
    <w:name w:val="Normal (Web)"/>
    <w:basedOn w:val="a"/>
    <w:uiPriority w:val="99"/>
    <w:unhideWhenUsed/>
    <w:rsid w:val="00C0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uk-UA" w:eastAsia="uk-UA"/>
    </w:rPr>
  </w:style>
  <w:style w:type="paragraph" w:customStyle="1" w:styleId="PlainText1">
    <w:name w:val="Plain Text1"/>
    <w:basedOn w:val="a"/>
    <w:rsid w:val="00C06D8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ar-SA"/>
    </w:rPr>
  </w:style>
  <w:style w:type="character" w:styleId="af9">
    <w:name w:val="Strong"/>
    <w:basedOn w:val="a0"/>
    <w:uiPriority w:val="22"/>
    <w:qFormat/>
    <w:rsid w:val="00235CE2"/>
    <w:rPr>
      <w:b/>
      <w:bCs/>
    </w:rPr>
  </w:style>
  <w:style w:type="paragraph" w:customStyle="1" w:styleId="default">
    <w:name w:val="default"/>
    <w:basedOn w:val="a"/>
    <w:rsid w:val="008B18FD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forms/e1DBnwAq7Qa2ldOr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41440-C161-49C6-B707-8F60F618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1999</Words>
  <Characters>11397</Characters>
  <Application>Microsoft Office Word</Application>
  <DocSecurity>0</DocSecurity>
  <Lines>94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Ales</cp:lastModifiedBy>
  <cp:revision>11</cp:revision>
  <cp:lastPrinted>2016-06-05T13:03:00Z</cp:lastPrinted>
  <dcterms:created xsi:type="dcterms:W3CDTF">2017-03-06T14:44:00Z</dcterms:created>
  <dcterms:modified xsi:type="dcterms:W3CDTF">2017-03-16T11:21:00Z</dcterms:modified>
</cp:coreProperties>
</file>